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DDE" w:rsidRPr="00664159" w:rsidRDefault="00184DDE" w:rsidP="00184DDE">
      <w:pPr>
        <w:spacing w:after="120" w:line="240" w:lineRule="auto"/>
        <w:jc w:val="center"/>
        <w:rPr>
          <w:rFonts w:ascii="Georgia" w:eastAsia="Calibri" w:hAnsi="Georgia" w:cs="Times New Roman"/>
          <w:b/>
          <w:sz w:val="20"/>
          <w:szCs w:val="20"/>
        </w:rPr>
      </w:pPr>
      <w:bookmarkStart w:id="0" w:name="_GoBack"/>
      <w:bookmarkEnd w:id="0"/>
      <w:r w:rsidRPr="00664159">
        <w:rPr>
          <w:rFonts w:ascii="Georgia" w:eastAsia="Calibri" w:hAnsi="Georgia" w:cs="Times New Roman"/>
          <w:b/>
          <w:sz w:val="20"/>
          <w:szCs w:val="20"/>
        </w:rPr>
        <w:t>Umowa powierzenia przetwarzania danych osobowych</w:t>
      </w:r>
    </w:p>
    <w:p w:rsidR="00184DDE" w:rsidRPr="00664159" w:rsidRDefault="00184DDE" w:rsidP="00184DDE">
      <w:pPr>
        <w:spacing w:after="120" w:line="240" w:lineRule="auto"/>
        <w:jc w:val="center"/>
        <w:rPr>
          <w:rFonts w:ascii="Georgia" w:eastAsia="Calibri" w:hAnsi="Georgia" w:cs="Times New Roman"/>
          <w:sz w:val="20"/>
          <w:szCs w:val="20"/>
        </w:rPr>
      </w:pPr>
      <w:r w:rsidRPr="00664159">
        <w:rPr>
          <w:rFonts w:ascii="Georgia" w:eastAsia="Calibri" w:hAnsi="Georgia" w:cs="Times New Roman"/>
          <w:sz w:val="20"/>
          <w:szCs w:val="20"/>
        </w:rPr>
        <w:t>(dalej „</w:t>
      </w:r>
      <w:r w:rsidRPr="00664159">
        <w:rPr>
          <w:rFonts w:ascii="Georgia" w:eastAsia="Calibri" w:hAnsi="Georgia" w:cs="Times New Roman"/>
          <w:b/>
          <w:sz w:val="20"/>
          <w:szCs w:val="20"/>
        </w:rPr>
        <w:t>Umowa powierzenia</w:t>
      </w:r>
      <w:r w:rsidRPr="00664159">
        <w:rPr>
          <w:rFonts w:ascii="Georgia" w:eastAsia="Calibri" w:hAnsi="Georgia" w:cs="Times New Roman"/>
          <w:sz w:val="20"/>
          <w:szCs w:val="20"/>
        </w:rPr>
        <w:t>”)</w:t>
      </w:r>
    </w:p>
    <w:p w:rsidR="00184DDE" w:rsidRPr="00664159" w:rsidRDefault="00184DDE" w:rsidP="00184DDE">
      <w:pPr>
        <w:spacing w:after="120" w:line="240" w:lineRule="auto"/>
        <w:jc w:val="center"/>
        <w:rPr>
          <w:rFonts w:ascii="Georgia" w:eastAsia="Calibri" w:hAnsi="Georgia" w:cs="Times New Roman"/>
          <w:sz w:val="20"/>
          <w:szCs w:val="20"/>
        </w:rPr>
      </w:pPr>
      <w:r w:rsidRPr="00664159">
        <w:rPr>
          <w:rFonts w:ascii="Georgia" w:eastAsia="Calibri" w:hAnsi="Georgia" w:cs="Times New Roman"/>
          <w:sz w:val="20"/>
          <w:szCs w:val="20"/>
        </w:rPr>
        <w:t xml:space="preserve">zawarta </w:t>
      </w:r>
      <w:r>
        <w:rPr>
          <w:rFonts w:ascii="Georgia" w:eastAsia="Calibri" w:hAnsi="Georgia" w:cs="Times New Roman"/>
          <w:sz w:val="20"/>
          <w:szCs w:val="20"/>
        </w:rPr>
        <w:t xml:space="preserve">w </w:t>
      </w:r>
      <w:r w:rsidRPr="00664159">
        <w:rPr>
          <w:rFonts w:ascii="Georgia" w:eastAsia="Calibri" w:hAnsi="Georgia" w:cs="Times New Roman"/>
          <w:sz w:val="20"/>
          <w:szCs w:val="20"/>
        </w:rPr>
        <w:t xml:space="preserve"> </w:t>
      </w:r>
      <w:r>
        <w:rPr>
          <w:rFonts w:ascii="Georgia" w:eastAsia="Calibri" w:hAnsi="Georgia" w:cs="Times New Roman"/>
          <w:sz w:val="20"/>
          <w:szCs w:val="20"/>
        </w:rPr>
        <w:t>dniu</w:t>
      </w:r>
      <w:r w:rsidRPr="00664159">
        <w:rPr>
          <w:rFonts w:ascii="Georgia" w:eastAsia="Calibri" w:hAnsi="Georgia" w:cs="Times New Roman"/>
          <w:sz w:val="20"/>
          <w:szCs w:val="20"/>
        </w:rPr>
        <w:t xml:space="preserve"> </w:t>
      </w:r>
      <w:r>
        <w:rPr>
          <w:rFonts w:ascii="Georgia" w:eastAsia="Calibri" w:hAnsi="Georgia" w:cs="Times New Roman"/>
          <w:sz w:val="20"/>
          <w:szCs w:val="20"/>
        </w:rPr>
        <w:t xml:space="preserve">……………………… </w:t>
      </w:r>
      <w:r w:rsidRPr="00664159">
        <w:rPr>
          <w:rFonts w:ascii="Georgia" w:eastAsia="Calibri" w:hAnsi="Georgia" w:cs="Times New Roman"/>
          <w:sz w:val="20"/>
          <w:szCs w:val="20"/>
        </w:rPr>
        <w:t>pomiędzy:</w:t>
      </w:r>
    </w:p>
    <w:p w:rsidR="00184DDE" w:rsidRPr="00664159" w:rsidRDefault="00184DDE" w:rsidP="00184DDE">
      <w:pPr>
        <w:spacing w:after="240" w:line="360" w:lineRule="auto"/>
        <w:rPr>
          <w:rFonts w:ascii="Georgia" w:eastAsia="Calibri" w:hAnsi="Georgia" w:cs="Times New Roman"/>
          <w:bCs/>
          <w:sz w:val="20"/>
          <w:szCs w:val="20"/>
        </w:rPr>
      </w:pPr>
    </w:p>
    <w:p w:rsidR="00184DDE" w:rsidRDefault="00F55A39" w:rsidP="00184DDE">
      <w:pPr>
        <w:spacing w:after="240" w:line="360" w:lineRule="auto"/>
        <w:jc w:val="both"/>
        <w:rPr>
          <w:rFonts w:ascii="Georgia" w:eastAsia="Times New Roman" w:hAnsi="Georgia" w:cs="Arial"/>
          <w:bCs/>
          <w:sz w:val="20"/>
          <w:szCs w:val="20"/>
          <w:lang w:eastAsia="ar-SA"/>
        </w:rPr>
      </w:pPr>
      <w:r>
        <w:rPr>
          <w:rFonts w:ascii="Georgia" w:eastAsia="Calibri" w:hAnsi="Georgia" w:cs="Times New Roman"/>
          <w:b/>
          <w:bCs/>
          <w:sz w:val="20"/>
          <w:szCs w:val="20"/>
        </w:rPr>
        <w:t xml:space="preserve">Twój Dom Sp. z o.o. </w:t>
      </w:r>
      <w:r w:rsidR="00184DDE">
        <w:rPr>
          <w:rFonts w:ascii="Georgia" w:eastAsia="Calibri" w:hAnsi="Georgia" w:cs="Times New Roman"/>
          <w:bCs/>
          <w:sz w:val="20"/>
          <w:szCs w:val="20"/>
        </w:rPr>
        <w:t xml:space="preserve"> </w:t>
      </w:r>
      <w:r>
        <w:rPr>
          <w:rFonts w:ascii="Georgia" w:eastAsia="Calibri" w:hAnsi="Georgia" w:cs="Times New Roman"/>
          <w:bCs/>
          <w:sz w:val="20"/>
          <w:szCs w:val="20"/>
        </w:rPr>
        <w:t>,z siedzibą w 34-300 Zywiec</w:t>
      </w:r>
      <w:r w:rsidR="00184DDE">
        <w:rPr>
          <w:rFonts w:ascii="Georgia" w:eastAsia="Calibri" w:hAnsi="Georgia" w:cs="Times New Roman"/>
          <w:bCs/>
          <w:sz w:val="20"/>
          <w:szCs w:val="20"/>
        </w:rPr>
        <w:t>,</w:t>
      </w:r>
      <w:r>
        <w:rPr>
          <w:rFonts w:ascii="Georgia" w:eastAsia="Calibri" w:hAnsi="Georgia" w:cs="Times New Roman"/>
          <w:bCs/>
          <w:sz w:val="20"/>
          <w:szCs w:val="20"/>
        </w:rPr>
        <w:t xml:space="preserve"> ul. Świętokrzyska 40b,zarejstrowana w Sadzie Rejonowym Bielsko-Biała, Wydział VI Gospodarczy, Sekcja rej. Nr w rejestrze 3291</w:t>
      </w:r>
      <w:r w:rsidR="00184DDE" w:rsidRPr="00664159">
        <w:rPr>
          <w:rFonts w:ascii="Georgia" w:eastAsia="Calibri" w:hAnsi="Georgia" w:cs="Times New Roman"/>
          <w:bCs/>
          <w:i/>
          <w:sz w:val="20"/>
          <w:szCs w:val="20"/>
        </w:rPr>
        <w:t xml:space="preserve"> </w:t>
      </w:r>
      <w:r w:rsidR="0026594C">
        <w:rPr>
          <w:rFonts w:ascii="Georgia" w:eastAsia="Calibri" w:hAnsi="Georgia" w:cs="Times New Roman"/>
          <w:bCs/>
          <w:i/>
          <w:sz w:val="20"/>
          <w:szCs w:val="20"/>
        </w:rPr>
        <w:t xml:space="preserve"> </w:t>
      </w:r>
      <w:r>
        <w:rPr>
          <w:rFonts w:ascii="Georgia" w:eastAsia="Calibri" w:hAnsi="Georgia" w:cs="Times New Roman"/>
          <w:bCs/>
          <w:i/>
          <w:sz w:val="20"/>
          <w:szCs w:val="20"/>
        </w:rPr>
        <w:t>,KRS: 0000196857,NIP: 553-207-96-83,Regon:072138946</w:t>
      </w:r>
      <w:r w:rsidR="00184DDE" w:rsidRPr="00664159">
        <w:rPr>
          <w:rFonts w:ascii="Georgia" w:eastAsia="Calibri" w:hAnsi="Georgia" w:cs="Times New Roman"/>
          <w:bCs/>
          <w:i/>
          <w:sz w:val="20"/>
          <w:szCs w:val="20"/>
        </w:rPr>
        <w:t xml:space="preserve"> </w:t>
      </w:r>
      <w:r w:rsidR="00184DDE" w:rsidRPr="00664159">
        <w:rPr>
          <w:rFonts w:ascii="Georgia" w:eastAsia="Calibri" w:hAnsi="Georgia" w:cs="Times New Roman"/>
          <w:bCs/>
          <w:sz w:val="20"/>
          <w:szCs w:val="20"/>
        </w:rPr>
        <w:t xml:space="preserve">, </w:t>
      </w:r>
      <w:r w:rsidR="00184DDE">
        <w:rPr>
          <w:rFonts w:ascii="Georgia" w:eastAsia="Calibri" w:hAnsi="Georgia" w:cs="Times New Roman"/>
          <w:sz w:val="20"/>
          <w:szCs w:val="20"/>
        </w:rPr>
        <w:t>zwanym</w:t>
      </w:r>
      <w:r w:rsidR="00184DDE" w:rsidRPr="00664159">
        <w:rPr>
          <w:rFonts w:ascii="Georgia" w:eastAsia="Calibri" w:hAnsi="Georgia" w:cs="Times New Roman"/>
          <w:sz w:val="20"/>
          <w:szCs w:val="20"/>
        </w:rPr>
        <w:t xml:space="preserve"> dalej  </w:t>
      </w:r>
      <w:r w:rsidR="00184DDE">
        <w:rPr>
          <w:rFonts w:ascii="Georgia" w:eastAsia="Calibri" w:hAnsi="Georgia" w:cs="Times New Roman"/>
          <w:b/>
          <w:sz w:val="20"/>
          <w:szCs w:val="20"/>
        </w:rPr>
        <w:t>„Administratorem</w:t>
      </w:r>
      <w:r w:rsidR="00184DDE" w:rsidRPr="00664159">
        <w:rPr>
          <w:rFonts w:ascii="Georgia" w:eastAsia="Calibri" w:hAnsi="Georgia" w:cs="Times New Roman"/>
          <w:b/>
          <w:sz w:val="20"/>
          <w:szCs w:val="20"/>
        </w:rPr>
        <w:t>”</w:t>
      </w:r>
      <w:r w:rsidR="00184DDE" w:rsidRPr="00664159">
        <w:rPr>
          <w:rFonts w:ascii="Georgia" w:eastAsia="Calibri" w:hAnsi="Georgia" w:cs="Times New Roman"/>
          <w:sz w:val="20"/>
          <w:szCs w:val="20"/>
        </w:rPr>
        <w:t xml:space="preserve">, </w:t>
      </w:r>
      <w:r w:rsidR="00184DDE">
        <w:rPr>
          <w:rFonts w:ascii="Georgia" w:eastAsia="Calibri" w:hAnsi="Georgia" w:cs="Times New Roman"/>
          <w:sz w:val="20"/>
          <w:szCs w:val="20"/>
        </w:rPr>
        <w:t>reprezentowanym przez:</w:t>
      </w:r>
    </w:p>
    <w:p w:rsidR="00184DDE" w:rsidRPr="00664159" w:rsidRDefault="00184DDE" w:rsidP="00184DDE">
      <w:pPr>
        <w:spacing w:after="240" w:line="360" w:lineRule="auto"/>
        <w:jc w:val="both"/>
        <w:rPr>
          <w:rFonts w:ascii="Georgia" w:eastAsia="Times New Roman" w:hAnsi="Georgia" w:cs="Arial"/>
          <w:bCs/>
          <w:sz w:val="20"/>
          <w:szCs w:val="20"/>
          <w:lang w:eastAsia="ar-SA"/>
        </w:rPr>
      </w:pPr>
      <w:r>
        <w:rPr>
          <w:rFonts w:ascii="Georgia" w:eastAsia="Times New Roman" w:hAnsi="Georgia" w:cs="Arial"/>
          <w:bCs/>
          <w:sz w:val="20"/>
          <w:szCs w:val="20"/>
          <w:lang w:eastAsia="ar-SA"/>
        </w:rPr>
        <w:t>……………………………………………………..</w:t>
      </w:r>
    </w:p>
    <w:p w:rsidR="00184DDE" w:rsidRPr="00664159" w:rsidRDefault="00184DDE" w:rsidP="00184DDE">
      <w:pPr>
        <w:spacing w:after="240" w:line="360" w:lineRule="auto"/>
        <w:jc w:val="both"/>
        <w:rPr>
          <w:rFonts w:ascii="Georgia" w:eastAsia="Times New Roman" w:hAnsi="Georgia" w:cs="Arial"/>
          <w:bCs/>
          <w:sz w:val="20"/>
          <w:szCs w:val="20"/>
          <w:lang w:eastAsia="ar-SA"/>
        </w:rPr>
      </w:pPr>
      <w:r>
        <w:rPr>
          <w:rFonts w:ascii="Georgia" w:eastAsia="Times New Roman" w:hAnsi="Georgia" w:cs="Arial"/>
          <w:bCs/>
          <w:sz w:val="20"/>
          <w:szCs w:val="20"/>
          <w:lang w:eastAsia="ar-SA"/>
        </w:rPr>
        <w:t>a</w:t>
      </w:r>
    </w:p>
    <w:p w:rsidR="00184DDE" w:rsidRDefault="00184DDE" w:rsidP="00184DDE">
      <w:pPr>
        <w:spacing w:after="240" w:line="360" w:lineRule="auto"/>
        <w:rPr>
          <w:rFonts w:ascii="Georgia" w:eastAsia="Calibri" w:hAnsi="Georgia" w:cs="Times New Roman"/>
          <w:sz w:val="20"/>
          <w:szCs w:val="20"/>
        </w:rPr>
      </w:pPr>
      <w:r>
        <w:rPr>
          <w:rFonts w:ascii="Georgia" w:eastAsia="Calibri" w:hAnsi="Georgia" w:cs="Times New Roman"/>
          <w:b/>
          <w:sz w:val="20"/>
          <w:szCs w:val="20"/>
        </w:rPr>
        <w:t>…………………………………………..</w:t>
      </w:r>
      <w:r w:rsidRPr="00897945">
        <w:rPr>
          <w:rFonts w:ascii="Georgia" w:eastAsia="Calibri" w:hAnsi="Georgia" w:cs="Times New Roman"/>
          <w:b/>
          <w:sz w:val="20"/>
          <w:szCs w:val="20"/>
        </w:rPr>
        <w:t xml:space="preserve"> </w:t>
      </w:r>
      <w:r>
        <w:rPr>
          <w:rFonts w:ascii="Georgia" w:eastAsia="Calibri" w:hAnsi="Georgia" w:cs="Times New Roman"/>
          <w:sz w:val="20"/>
          <w:szCs w:val="20"/>
        </w:rPr>
        <w:t>z siedzibą w…………………………………. ul……………………………..</w:t>
      </w:r>
      <w:r>
        <w:rPr>
          <w:rFonts w:ascii="Georgia" w:eastAsia="Calibri" w:hAnsi="Georgia" w:cs="Times New Roman"/>
          <w:bCs/>
          <w:i/>
          <w:sz w:val="20"/>
          <w:szCs w:val="20"/>
        </w:rPr>
        <w:t>,Regon: ……………………….</w:t>
      </w:r>
      <w:r w:rsidRPr="00664159">
        <w:rPr>
          <w:rFonts w:ascii="Georgia" w:eastAsia="Calibri" w:hAnsi="Georgia" w:cs="Times New Roman"/>
          <w:bCs/>
          <w:sz w:val="20"/>
          <w:szCs w:val="20"/>
        </w:rPr>
        <w:t xml:space="preserve">, </w:t>
      </w:r>
      <w:r w:rsidRPr="00664159">
        <w:rPr>
          <w:rFonts w:ascii="Georgia" w:eastAsia="Calibri" w:hAnsi="Georgia" w:cs="Times New Roman"/>
          <w:sz w:val="20"/>
          <w:szCs w:val="20"/>
        </w:rPr>
        <w:t xml:space="preserve">zwaną dalej </w:t>
      </w:r>
      <w:r>
        <w:rPr>
          <w:rFonts w:ascii="Georgia" w:eastAsia="Calibri" w:hAnsi="Georgia" w:cs="Times New Roman"/>
          <w:b/>
          <w:sz w:val="20"/>
          <w:szCs w:val="20"/>
        </w:rPr>
        <w:t xml:space="preserve">„Podmiotem przetwarzającym”, </w:t>
      </w:r>
      <w:r w:rsidRPr="000C0978">
        <w:rPr>
          <w:rFonts w:ascii="Georgia" w:eastAsia="Calibri" w:hAnsi="Georgia" w:cs="Times New Roman"/>
          <w:sz w:val="20"/>
          <w:szCs w:val="20"/>
        </w:rPr>
        <w:t>reprezentowanym przez</w:t>
      </w:r>
      <w:r>
        <w:rPr>
          <w:rFonts w:ascii="Georgia" w:eastAsia="Calibri" w:hAnsi="Georgia" w:cs="Times New Roman"/>
          <w:sz w:val="20"/>
          <w:szCs w:val="20"/>
        </w:rPr>
        <w:t>:</w:t>
      </w:r>
    </w:p>
    <w:p w:rsidR="00184DDE" w:rsidRDefault="00184DDE" w:rsidP="00184DDE">
      <w:pPr>
        <w:spacing w:after="240" w:line="360" w:lineRule="auto"/>
        <w:rPr>
          <w:rFonts w:ascii="Georgia" w:eastAsia="Calibri" w:hAnsi="Georgia" w:cs="Times New Roman"/>
          <w:sz w:val="20"/>
          <w:szCs w:val="20"/>
        </w:rPr>
      </w:pPr>
      <w:r>
        <w:rPr>
          <w:rFonts w:ascii="Georgia" w:eastAsia="Calibri" w:hAnsi="Georgia" w:cs="Times New Roman"/>
          <w:sz w:val="20"/>
          <w:szCs w:val="20"/>
        </w:rPr>
        <w:t>………………………………………………………..</w:t>
      </w:r>
    </w:p>
    <w:p w:rsidR="00184DDE" w:rsidRPr="000C0978" w:rsidRDefault="00184DDE" w:rsidP="00184DDE">
      <w:pPr>
        <w:spacing w:after="240" w:line="360" w:lineRule="auto"/>
        <w:rPr>
          <w:rFonts w:ascii="Georgia" w:eastAsia="Calibri" w:hAnsi="Georgia" w:cs="Times New Roman"/>
          <w:sz w:val="20"/>
          <w:szCs w:val="20"/>
        </w:rPr>
      </w:pPr>
    </w:p>
    <w:p w:rsidR="00184DDE" w:rsidRPr="00664159" w:rsidRDefault="00184DDE" w:rsidP="00184DDE">
      <w:pPr>
        <w:spacing w:after="240" w:line="360" w:lineRule="auto"/>
        <w:jc w:val="both"/>
        <w:rPr>
          <w:rFonts w:ascii="Georgia" w:eastAsia="Times New Roman" w:hAnsi="Georgia" w:cs="Arial"/>
          <w:bCs/>
          <w:sz w:val="20"/>
          <w:szCs w:val="20"/>
          <w:lang w:eastAsia="ar-SA"/>
        </w:rPr>
      </w:pPr>
    </w:p>
    <w:p w:rsidR="00184DDE" w:rsidRPr="00664159" w:rsidRDefault="00184DDE" w:rsidP="00184DDE">
      <w:pPr>
        <w:spacing w:after="240" w:line="360" w:lineRule="auto"/>
        <w:rPr>
          <w:rFonts w:ascii="Georgia" w:eastAsia="Calibri" w:hAnsi="Georgia" w:cs="Times New Roman"/>
          <w:sz w:val="20"/>
          <w:szCs w:val="20"/>
        </w:rPr>
      </w:pPr>
      <w:r w:rsidRPr="00664159">
        <w:rPr>
          <w:rFonts w:ascii="Georgia" w:eastAsia="Calibri" w:hAnsi="Georgia" w:cs="Times New Roman"/>
          <w:sz w:val="20"/>
          <w:szCs w:val="20"/>
        </w:rPr>
        <w:t>zwane łącznie dalej „</w:t>
      </w:r>
      <w:r w:rsidRPr="00664159">
        <w:rPr>
          <w:rFonts w:ascii="Georgia" w:eastAsia="Calibri" w:hAnsi="Georgia" w:cs="Times New Roman"/>
          <w:b/>
          <w:sz w:val="20"/>
          <w:szCs w:val="20"/>
        </w:rPr>
        <w:t>Stronami</w:t>
      </w:r>
      <w:r w:rsidRPr="00664159">
        <w:rPr>
          <w:rFonts w:ascii="Georgia" w:eastAsia="Calibri" w:hAnsi="Georgia" w:cs="Times New Roman"/>
          <w:sz w:val="20"/>
          <w:szCs w:val="20"/>
        </w:rPr>
        <w:t>”, a każdy z osobna „</w:t>
      </w:r>
      <w:r w:rsidRPr="00664159">
        <w:rPr>
          <w:rFonts w:ascii="Georgia" w:eastAsia="Calibri" w:hAnsi="Georgia" w:cs="Times New Roman"/>
          <w:b/>
          <w:sz w:val="20"/>
          <w:szCs w:val="20"/>
        </w:rPr>
        <w:t>Stroną</w:t>
      </w:r>
      <w:r w:rsidRPr="00664159">
        <w:rPr>
          <w:rFonts w:ascii="Georgia" w:eastAsia="Calibri" w:hAnsi="Georgia" w:cs="Times New Roman"/>
          <w:sz w:val="20"/>
          <w:szCs w:val="20"/>
        </w:rPr>
        <w:t>”.</w:t>
      </w:r>
    </w:p>
    <w:p w:rsidR="00184DDE" w:rsidRPr="00664159" w:rsidRDefault="00184DDE" w:rsidP="00184DDE">
      <w:pPr>
        <w:spacing w:after="120" w:line="240" w:lineRule="auto"/>
        <w:jc w:val="center"/>
        <w:rPr>
          <w:rFonts w:ascii="Georgia" w:eastAsia="Calibri" w:hAnsi="Georgia" w:cs="Times New Roman"/>
          <w:sz w:val="20"/>
          <w:szCs w:val="20"/>
        </w:rPr>
      </w:pPr>
    </w:p>
    <w:p w:rsidR="00184DDE" w:rsidRPr="00664159" w:rsidRDefault="00184DDE" w:rsidP="00184DDE">
      <w:pPr>
        <w:spacing w:after="120" w:line="240" w:lineRule="auto"/>
        <w:jc w:val="center"/>
        <w:rPr>
          <w:rFonts w:ascii="Georgia" w:eastAsia="Calibri" w:hAnsi="Georgia" w:cs="Times New Roman"/>
          <w:b/>
          <w:sz w:val="20"/>
          <w:szCs w:val="20"/>
        </w:rPr>
      </w:pPr>
      <w:r w:rsidRPr="00664159">
        <w:rPr>
          <w:rFonts w:ascii="Georgia" w:eastAsia="Calibri" w:hAnsi="Georgia" w:cs="Times New Roman"/>
          <w:b/>
          <w:sz w:val="20"/>
          <w:szCs w:val="20"/>
        </w:rPr>
        <w:t>§ 1</w:t>
      </w:r>
    </w:p>
    <w:p w:rsidR="00184DDE" w:rsidRPr="00664159" w:rsidRDefault="00184DDE" w:rsidP="00184DDE">
      <w:pPr>
        <w:pStyle w:val="Akapitzlist"/>
        <w:spacing w:after="120" w:line="240" w:lineRule="auto"/>
        <w:ind w:left="767"/>
        <w:jc w:val="both"/>
        <w:rPr>
          <w:rFonts w:ascii="Georgia" w:eastAsia="Calibri" w:hAnsi="Georgia" w:cs="Times New Roman"/>
          <w:sz w:val="20"/>
          <w:szCs w:val="20"/>
        </w:rPr>
      </w:pPr>
    </w:p>
    <w:p w:rsidR="00184DDE" w:rsidRPr="00664159" w:rsidRDefault="00184DDE" w:rsidP="00184DDE">
      <w:pPr>
        <w:pStyle w:val="Akapitzlist"/>
        <w:numPr>
          <w:ilvl w:val="0"/>
          <w:numId w:val="7"/>
        </w:numPr>
        <w:spacing w:after="120" w:line="240" w:lineRule="auto"/>
        <w:jc w:val="both"/>
        <w:rPr>
          <w:rFonts w:ascii="Georgia" w:eastAsia="Calibri" w:hAnsi="Georgia" w:cs="Times New Roman"/>
          <w:sz w:val="20"/>
          <w:szCs w:val="20"/>
        </w:rPr>
      </w:pPr>
      <w:r>
        <w:rPr>
          <w:rFonts w:ascii="Georgia" w:eastAsia="Calibri" w:hAnsi="Georgia" w:cs="Times New Roman"/>
          <w:sz w:val="20"/>
          <w:szCs w:val="20"/>
        </w:rPr>
        <w:t>Strony łączy umowa nr……………….. z dnia ……………………….</w:t>
      </w:r>
      <w:r w:rsidRPr="00664159">
        <w:rPr>
          <w:rFonts w:ascii="Georgia" w:eastAsia="Calibri" w:hAnsi="Georgia" w:cs="Times New Roman"/>
          <w:sz w:val="20"/>
          <w:szCs w:val="20"/>
        </w:rPr>
        <w:t xml:space="preserve"> na podstawie której Podmiot przetwarzający  świadczy na rzecz Administratora usługi  (</w:t>
      </w:r>
      <w:r>
        <w:rPr>
          <w:rFonts w:ascii="Georgia" w:eastAsia="Calibri" w:hAnsi="Georgia" w:cs="Times New Roman"/>
          <w:sz w:val="20"/>
          <w:szCs w:val="20"/>
        </w:rPr>
        <w:t xml:space="preserve">zwana </w:t>
      </w:r>
      <w:r w:rsidRPr="00664159">
        <w:rPr>
          <w:rFonts w:ascii="Georgia" w:eastAsia="Calibri" w:hAnsi="Georgia" w:cs="Times New Roman"/>
          <w:sz w:val="20"/>
          <w:szCs w:val="20"/>
        </w:rPr>
        <w:t xml:space="preserve">dalej jako Umowa główna); </w:t>
      </w:r>
    </w:p>
    <w:p w:rsidR="00184DDE" w:rsidRPr="00664159" w:rsidRDefault="00184DDE" w:rsidP="00184DDE">
      <w:pPr>
        <w:pStyle w:val="Akapitzlist"/>
        <w:numPr>
          <w:ilvl w:val="0"/>
          <w:numId w:val="7"/>
        </w:numPr>
        <w:spacing w:after="120" w:line="240" w:lineRule="auto"/>
        <w:jc w:val="both"/>
        <w:rPr>
          <w:rFonts w:ascii="Georgia" w:eastAsia="Calibri" w:hAnsi="Georgia" w:cs="Times New Roman"/>
          <w:sz w:val="20"/>
          <w:szCs w:val="20"/>
        </w:rPr>
      </w:pPr>
      <w:r w:rsidRPr="00664159">
        <w:rPr>
          <w:rFonts w:ascii="Georgia" w:eastAsia="Calibri" w:hAnsi="Georgia" w:cs="Times New Roman"/>
          <w:sz w:val="20"/>
          <w:szCs w:val="20"/>
        </w:rPr>
        <w:t>W celu prawidłowego wykonania Umowy głównej Administrator powierza Podmiotowi przetwarzającemu przetwarzanie danych osobowych w trybie art. 28 r</w:t>
      </w:r>
      <w:r w:rsidRPr="00664159">
        <w:rPr>
          <w:rFonts w:ascii="Georgia" w:eastAsia="Calibri" w:hAnsi="Georgia" w:cs="Times New Roman"/>
          <w:bCs/>
          <w:sz w:val="20"/>
          <w:szCs w:val="20"/>
        </w:rPr>
        <w:t>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r w:rsidRPr="00664159">
        <w:rPr>
          <w:rFonts w:ascii="Georgia" w:eastAsia="Calibri" w:hAnsi="Georgia" w:cs="Times New Roman"/>
          <w:b/>
          <w:bCs/>
          <w:sz w:val="20"/>
          <w:szCs w:val="20"/>
        </w:rPr>
        <w:t xml:space="preserve"> </w:t>
      </w:r>
      <w:r w:rsidRPr="00664159">
        <w:rPr>
          <w:rFonts w:ascii="Georgia" w:eastAsia="Calibri" w:hAnsi="Georgia" w:cs="Times New Roman"/>
          <w:sz w:val="20"/>
          <w:szCs w:val="20"/>
        </w:rPr>
        <w:t xml:space="preserve">dalej „Rozporządzenie” i na zasadach określonych w niniejszej umowie; </w:t>
      </w:r>
    </w:p>
    <w:p w:rsidR="00184DDE" w:rsidRPr="00664159" w:rsidRDefault="00184DDE" w:rsidP="00184DDE">
      <w:pPr>
        <w:pStyle w:val="Akapitzlist"/>
        <w:numPr>
          <w:ilvl w:val="0"/>
          <w:numId w:val="7"/>
        </w:numPr>
        <w:spacing w:after="120" w:line="240" w:lineRule="auto"/>
        <w:jc w:val="both"/>
        <w:rPr>
          <w:rFonts w:ascii="Georgia" w:eastAsia="Calibri" w:hAnsi="Georgia" w:cs="Times New Roman"/>
          <w:sz w:val="20"/>
          <w:szCs w:val="20"/>
        </w:rPr>
      </w:pPr>
      <w:r w:rsidRPr="00664159">
        <w:rPr>
          <w:rFonts w:ascii="Georgia" w:eastAsia="Calibri" w:hAnsi="Georgia" w:cs="Times New Roman"/>
          <w:sz w:val="20"/>
          <w:szCs w:val="20"/>
        </w:rPr>
        <w:t>Umowa powierzenia ma charakter akcesoryjny wobec Umowy głównej i reguluje wzajemny stosunek Stron i obowiązki w zakresie przetwarzania danych osobowych wynikających z Umowy głównej,</w:t>
      </w:r>
    </w:p>
    <w:p w:rsidR="00184DDE" w:rsidRPr="00664159" w:rsidRDefault="00184DDE" w:rsidP="00184DDE">
      <w:pPr>
        <w:spacing w:after="120" w:line="240" w:lineRule="auto"/>
        <w:jc w:val="both"/>
        <w:rPr>
          <w:rFonts w:ascii="Georgia" w:eastAsia="Calibri" w:hAnsi="Georgia" w:cs="Times New Roman"/>
          <w:sz w:val="20"/>
          <w:szCs w:val="20"/>
        </w:rPr>
      </w:pPr>
    </w:p>
    <w:p w:rsidR="00184DDE" w:rsidRPr="00664159" w:rsidRDefault="00184DDE" w:rsidP="00184DDE">
      <w:pPr>
        <w:spacing w:before="240" w:after="120" w:line="240" w:lineRule="auto"/>
        <w:jc w:val="center"/>
        <w:rPr>
          <w:rFonts w:ascii="Georgia" w:eastAsia="Calibri" w:hAnsi="Georgia" w:cs="Times New Roman"/>
          <w:b/>
          <w:sz w:val="20"/>
          <w:szCs w:val="20"/>
        </w:rPr>
      </w:pPr>
      <w:r w:rsidRPr="00664159">
        <w:rPr>
          <w:rFonts w:ascii="Georgia" w:eastAsia="Calibri" w:hAnsi="Georgia" w:cs="Times New Roman"/>
          <w:b/>
          <w:sz w:val="20"/>
          <w:szCs w:val="20"/>
        </w:rPr>
        <w:t>§ 2</w:t>
      </w:r>
    </w:p>
    <w:p w:rsidR="00184DDE" w:rsidRPr="00664159" w:rsidRDefault="00184DDE" w:rsidP="00184DDE">
      <w:pPr>
        <w:numPr>
          <w:ilvl w:val="0"/>
          <w:numId w:val="1"/>
        </w:numPr>
        <w:spacing w:after="120" w:line="240" w:lineRule="auto"/>
        <w:ind w:left="426" w:hanging="426"/>
        <w:contextualSpacing/>
        <w:jc w:val="both"/>
        <w:rPr>
          <w:rFonts w:ascii="Georgia" w:eastAsia="Calibri" w:hAnsi="Georgia" w:cs="Times New Roman"/>
          <w:sz w:val="20"/>
          <w:szCs w:val="20"/>
        </w:rPr>
      </w:pPr>
      <w:r w:rsidRPr="00664159">
        <w:rPr>
          <w:rFonts w:ascii="Georgia" w:eastAsia="Calibri" w:hAnsi="Georgia" w:cs="Times New Roman"/>
          <w:sz w:val="20"/>
          <w:szCs w:val="20"/>
        </w:rPr>
        <w:t xml:space="preserve">Administrator oraz Podmiot przetwarzający zobowiązują się do współdziałania w zakresie realizacji niniejszej umowy. </w:t>
      </w:r>
    </w:p>
    <w:p w:rsidR="00184DDE" w:rsidRPr="00897945" w:rsidRDefault="00184DDE" w:rsidP="00184DDE">
      <w:pPr>
        <w:numPr>
          <w:ilvl w:val="0"/>
          <w:numId w:val="1"/>
        </w:numPr>
        <w:spacing w:after="120" w:line="240" w:lineRule="auto"/>
        <w:ind w:left="426" w:hanging="426"/>
        <w:contextualSpacing/>
        <w:jc w:val="both"/>
        <w:rPr>
          <w:rFonts w:ascii="Georgia" w:eastAsia="Calibri" w:hAnsi="Georgia" w:cs="Times New Roman"/>
          <w:sz w:val="20"/>
          <w:szCs w:val="20"/>
        </w:rPr>
      </w:pPr>
      <w:r w:rsidRPr="00664159">
        <w:rPr>
          <w:rFonts w:ascii="Georgia" w:eastAsia="Calibri" w:hAnsi="Georgia" w:cs="Times New Roman"/>
          <w:sz w:val="20"/>
          <w:szCs w:val="20"/>
        </w:rPr>
        <w:t>Na podstawie niniejs</w:t>
      </w:r>
      <w:r>
        <w:rPr>
          <w:rFonts w:ascii="Georgia" w:eastAsia="Calibri" w:hAnsi="Georgia" w:cs="Times New Roman"/>
          <w:sz w:val="20"/>
          <w:szCs w:val="20"/>
        </w:rPr>
        <w:t xml:space="preserve">zej umowy  Podmiot przetwarzający zobowiązuje się do przetwarzania następujących kategorii danych osobowych: </w:t>
      </w:r>
      <w:r w:rsidRPr="006E3298">
        <w:rPr>
          <w:rFonts w:ascii="Georgia" w:eastAsia="Calibri" w:hAnsi="Georgia" w:cs="Times New Roman"/>
          <w:color w:val="FF0000"/>
          <w:sz w:val="20"/>
          <w:szCs w:val="20"/>
        </w:rPr>
        <w:t>pracownicy,</w:t>
      </w:r>
      <w:r>
        <w:rPr>
          <w:rFonts w:ascii="Georgia" w:eastAsia="Calibri" w:hAnsi="Georgia" w:cs="Times New Roman"/>
          <w:color w:val="FF0000"/>
          <w:sz w:val="20"/>
          <w:szCs w:val="20"/>
        </w:rPr>
        <w:t xml:space="preserve"> </w:t>
      </w:r>
      <w:r w:rsidRPr="006E3298">
        <w:rPr>
          <w:rFonts w:ascii="Georgia" w:eastAsia="Calibri" w:hAnsi="Georgia" w:cs="Times New Roman"/>
          <w:color w:val="FF0000"/>
          <w:sz w:val="20"/>
          <w:szCs w:val="20"/>
        </w:rPr>
        <w:t>współpracownicy, kontrahenci i klienci</w:t>
      </w:r>
    </w:p>
    <w:p w:rsidR="00184DDE" w:rsidRPr="00664159" w:rsidRDefault="00184DDE" w:rsidP="00184DDE">
      <w:pPr>
        <w:pStyle w:val="Akapitzlist"/>
        <w:numPr>
          <w:ilvl w:val="0"/>
          <w:numId w:val="1"/>
        </w:numPr>
        <w:spacing w:after="120" w:line="240" w:lineRule="auto"/>
        <w:jc w:val="both"/>
        <w:rPr>
          <w:rFonts w:ascii="Georgia" w:eastAsia="Calibri" w:hAnsi="Georgia" w:cs="Times New Roman"/>
          <w:sz w:val="20"/>
          <w:szCs w:val="20"/>
        </w:rPr>
      </w:pPr>
      <w:r w:rsidRPr="00664159">
        <w:rPr>
          <w:rFonts w:ascii="Georgia" w:eastAsia="Calibri" w:hAnsi="Georgia" w:cs="Times New Roman"/>
          <w:sz w:val="20"/>
          <w:szCs w:val="20"/>
        </w:rPr>
        <w:t>Cel i zakres powierzenia przetwarzania danych osobowych wynika bezpośrednio i ogranicza się do zadań lub usług wynikających z Umowy głównej</w:t>
      </w:r>
      <w:r w:rsidRPr="00664159">
        <w:rPr>
          <w:rFonts w:ascii="Georgia" w:eastAsia="Calibri" w:hAnsi="Georgia" w:cs="Times New Roman"/>
          <w:i/>
          <w:sz w:val="20"/>
          <w:szCs w:val="20"/>
        </w:rPr>
        <w:t>.</w:t>
      </w:r>
      <w:r w:rsidRPr="00664159">
        <w:rPr>
          <w:rFonts w:ascii="Georgia" w:eastAsia="Calibri" w:hAnsi="Georgia" w:cs="Times New Roman"/>
          <w:sz w:val="20"/>
          <w:szCs w:val="20"/>
        </w:rPr>
        <w:t xml:space="preserve"> </w:t>
      </w:r>
    </w:p>
    <w:p w:rsidR="00184DDE" w:rsidRDefault="00184DDE" w:rsidP="00184DDE">
      <w:pPr>
        <w:pStyle w:val="Akapitzlist"/>
        <w:numPr>
          <w:ilvl w:val="0"/>
          <w:numId w:val="1"/>
        </w:numPr>
        <w:spacing w:after="120" w:line="240" w:lineRule="auto"/>
        <w:jc w:val="both"/>
        <w:rPr>
          <w:rFonts w:ascii="Georgia" w:eastAsia="Calibri" w:hAnsi="Georgia" w:cs="Times New Roman"/>
          <w:sz w:val="20"/>
          <w:szCs w:val="20"/>
        </w:rPr>
      </w:pPr>
      <w:r w:rsidRPr="00664159">
        <w:rPr>
          <w:rFonts w:ascii="Georgia" w:eastAsia="Calibri" w:hAnsi="Georgia" w:cs="Times New Roman"/>
          <w:sz w:val="20"/>
          <w:szCs w:val="20"/>
        </w:rPr>
        <w:lastRenderedPageBreak/>
        <w:t xml:space="preserve">Podmiot przetwarzający uprawniony jest do dokonywania następujących operacji przetwarzania Danych osobowych: </w:t>
      </w:r>
    </w:p>
    <w:p w:rsidR="00184DDE" w:rsidRPr="00664159" w:rsidRDefault="00184DDE" w:rsidP="00184DDE">
      <w:pPr>
        <w:pStyle w:val="Akapitzlist"/>
        <w:spacing w:after="120" w:line="240" w:lineRule="auto"/>
        <w:ind w:left="360"/>
        <w:jc w:val="both"/>
        <w:rPr>
          <w:rFonts w:ascii="Georgia" w:eastAsia="Calibri" w:hAnsi="Georgia" w:cs="Times New Roman"/>
          <w:sz w:val="20"/>
          <w:szCs w:val="20"/>
        </w:rPr>
      </w:pPr>
    </w:p>
    <w:p w:rsidR="00184DDE" w:rsidRPr="006E3298" w:rsidRDefault="00184DDE" w:rsidP="00184DDE">
      <w:pPr>
        <w:pStyle w:val="Akapitzlist"/>
        <w:numPr>
          <w:ilvl w:val="0"/>
          <w:numId w:val="8"/>
        </w:numPr>
        <w:spacing w:after="120" w:line="240" w:lineRule="auto"/>
        <w:jc w:val="both"/>
        <w:rPr>
          <w:rFonts w:ascii="Georgia" w:eastAsia="Calibri" w:hAnsi="Georgia" w:cs="Times New Roman"/>
          <w:color w:val="FF0000"/>
          <w:sz w:val="20"/>
          <w:szCs w:val="20"/>
        </w:rPr>
      </w:pPr>
      <w:r w:rsidRPr="006E3298">
        <w:rPr>
          <w:rFonts w:ascii="Georgia" w:eastAsia="Calibri" w:hAnsi="Georgia" w:cs="Times New Roman"/>
          <w:color w:val="FF0000"/>
          <w:sz w:val="20"/>
          <w:szCs w:val="20"/>
        </w:rPr>
        <w:t xml:space="preserve">zbieranie, </w:t>
      </w:r>
    </w:p>
    <w:p w:rsidR="00184DDE" w:rsidRPr="006E3298" w:rsidRDefault="00184DDE" w:rsidP="00184DDE">
      <w:pPr>
        <w:pStyle w:val="Akapitzlist"/>
        <w:numPr>
          <w:ilvl w:val="0"/>
          <w:numId w:val="8"/>
        </w:numPr>
        <w:spacing w:after="120" w:line="240" w:lineRule="auto"/>
        <w:jc w:val="both"/>
        <w:rPr>
          <w:rFonts w:ascii="Georgia" w:eastAsia="Calibri" w:hAnsi="Georgia" w:cs="Times New Roman"/>
          <w:color w:val="FF0000"/>
          <w:sz w:val="20"/>
          <w:szCs w:val="20"/>
        </w:rPr>
      </w:pPr>
      <w:r w:rsidRPr="006E3298">
        <w:rPr>
          <w:rFonts w:ascii="Georgia" w:eastAsia="Calibri" w:hAnsi="Georgia" w:cs="Times New Roman"/>
          <w:color w:val="FF0000"/>
          <w:sz w:val="20"/>
          <w:szCs w:val="20"/>
        </w:rPr>
        <w:t xml:space="preserve">modyfikowanie, </w:t>
      </w:r>
    </w:p>
    <w:p w:rsidR="00184DDE" w:rsidRPr="006E3298" w:rsidRDefault="00184DDE" w:rsidP="00184DDE">
      <w:pPr>
        <w:pStyle w:val="Akapitzlist"/>
        <w:numPr>
          <w:ilvl w:val="0"/>
          <w:numId w:val="8"/>
        </w:numPr>
        <w:spacing w:after="120" w:line="240" w:lineRule="auto"/>
        <w:jc w:val="both"/>
        <w:rPr>
          <w:rFonts w:ascii="Georgia" w:eastAsia="Calibri" w:hAnsi="Georgia" w:cs="Times New Roman"/>
          <w:color w:val="FF0000"/>
          <w:sz w:val="20"/>
          <w:szCs w:val="20"/>
        </w:rPr>
      </w:pPr>
      <w:r w:rsidRPr="006E3298">
        <w:rPr>
          <w:rFonts w:ascii="Georgia" w:eastAsia="Calibri" w:hAnsi="Georgia" w:cs="Times New Roman"/>
          <w:color w:val="FF0000"/>
          <w:sz w:val="20"/>
          <w:szCs w:val="20"/>
        </w:rPr>
        <w:t xml:space="preserve">przechowywanie, </w:t>
      </w:r>
    </w:p>
    <w:p w:rsidR="00184DDE" w:rsidRPr="006E3298" w:rsidRDefault="00184DDE" w:rsidP="00184DDE">
      <w:pPr>
        <w:pStyle w:val="Akapitzlist"/>
        <w:numPr>
          <w:ilvl w:val="0"/>
          <w:numId w:val="8"/>
        </w:numPr>
        <w:spacing w:after="120" w:line="240" w:lineRule="auto"/>
        <w:jc w:val="both"/>
        <w:rPr>
          <w:rFonts w:ascii="Georgia" w:eastAsia="Calibri" w:hAnsi="Georgia" w:cs="Times New Roman"/>
          <w:color w:val="FF0000"/>
          <w:sz w:val="20"/>
          <w:szCs w:val="20"/>
        </w:rPr>
      </w:pPr>
      <w:r w:rsidRPr="006E3298">
        <w:rPr>
          <w:rFonts w:ascii="Georgia" w:eastAsia="Calibri" w:hAnsi="Georgia" w:cs="Times New Roman"/>
          <w:color w:val="FF0000"/>
          <w:sz w:val="20"/>
          <w:szCs w:val="20"/>
        </w:rPr>
        <w:t>przeglądanie,</w:t>
      </w:r>
    </w:p>
    <w:p w:rsidR="00184DDE" w:rsidRPr="006E3298" w:rsidRDefault="00184DDE" w:rsidP="00184DDE">
      <w:pPr>
        <w:pStyle w:val="Akapitzlist"/>
        <w:numPr>
          <w:ilvl w:val="0"/>
          <w:numId w:val="8"/>
        </w:numPr>
        <w:spacing w:after="120" w:line="240" w:lineRule="auto"/>
        <w:jc w:val="both"/>
        <w:rPr>
          <w:rFonts w:ascii="Georgia" w:eastAsia="Calibri" w:hAnsi="Georgia" w:cs="Times New Roman"/>
          <w:color w:val="FF0000"/>
          <w:sz w:val="20"/>
          <w:szCs w:val="20"/>
        </w:rPr>
      </w:pPr>
      <w:r w:rsidRPr="006E3298">
        <w:rPr>
          <w:rFonts w:ascii="Georgia" w:eastAsia="Calibri" w:hAnsi="Georgia" w:cs="Times New Roman"/>
          <w:color w:val="FF0000"/>
          <w:sz w:val="20"/>
          <w:szCs w:val="20"/>
        </w:rPr>
        <w:t xml:space="preserve"> aktualizowanie. </w:t>
      </w:r>
    </w:p>
    <w:p w:rsidR="00184DDE" w:rsidRPr="00664159" w:rsidRDefault="00184DDE" w:rsidP="00184DDE">
      <w:pPr>
        <w:pStyle w:val="Akapitzlist"/>
        <w:spacing w:after="120" w:line="240" w:lineRule="auto"/>
        <w:ind w:left="1146"/>
        <w:jc w:val="both"/>
        <w:rPr>
          <w:rFonts w:ascii="Georgia" w:eastAsia="Calibri" w:hAnsi="Georgia" w:cs="Times New Roman"/>
          <w:sz w:val="20"/>
          <w:szCs w:val="20"/>
        </w:rPr>
      </w:pPr>
    </w:p>
    <w:p w:rsidR="00184DDE" w:rsidRPr="00664159" w:rsidRDefault="00184DDE" w:rsidP="00184DDE">
      <w:pPr>
        <w:numPr>
          <w:ilvl w:val="0"/>
          <w:numId w:val="1"/>
        </w:numPr>
        <w:spacing w:after="120" w:line="240" w:lineRule="auto"/>
        <w:ind w:left="426" w:hanging="426"/>
        <w:contextualSpacing/>
        <w:jc w:val="both"/>
        <w:rPr>
          <w:rFonts w:ascii="Georgia" w:eastAsia="Calibri" w:hAnsi="Georgia" w:cs="Times New Roman"/>
          <w:sz w:val="20"/>
          <w:szCs w:val="20"/>
        </w:rPr>
      </w:pPr>
      <w:r w:rsidRPr="00664159">
        <w:rPr>
          <w:rFonts w:ascii="Georgia" w:eastAsia="Calibri" w:hAnsi="Georgia" w:cs="Times New Roman"/>
          <w:sz w:val="20"/>
          <w:szCs w:val="20"/>
        </w:rPr>
        <w:t xml:space="preserve">Powierzone dane osobowe przetwarzane będą przez Podmiot przetwarzający w formie: </w:t>
      </w:r>
    </w:p>
    <w:p w:rsidR="00184DDE" w:rsidRPr="00664159" w:rsidRDefault="00184DDE" w:rsidP="00184DDE">
      <w:pPr>
        <w:pStyle w:val="Akapitzlist"/>
        <w:numPr>
          <w:ilvl w:val="0"/>
          <w:numId w:val="9"/>
        </w:numPr>
        <w:spacing w:after="120" w:line="240" w:lineRule="auto"/>
        <w:jc w:val="both"/>
        <w:rPr>
          <w:rFonts w:ascii="Georgia" w:eastAsia="Calibri" w:hAnsi="Georgia" w:cs="Times New Roman"/>
          <w:sz w:val="20"/>
          <w:szCs w:val="20"/>
        </w:rPr>
      </w:pPr>
      <w:r w:rsidRPr="00664159">
        <w:rPr>
          <w:rFonts w:ascii="Georgia" w:eastAsia="Calibri" w:hAnsi="Georgia" w:cs="Times New Roman"/>
          <w:sz w:val="20"/>
          <w:szCs w:val="20"/>
        </w:rPr>
        <w:t>papierowej,</w:t>
      </w:r>
    </w:p>
    <w:p w:rsidR="00184DDE" w:rsidRPr="00664159" w:rsidRDefault="00184DDE" w:rsidP="00184DDE">
      <w:pPr>
        <w:pStyle w:val="Akapitzlist"/>
        <w:numPr>
          <w:ilvl w:val="0"/>
          <w:numId w:val="9"/>
        </w:numPr>
        <w:spacing w:after="120" w:line="240" w:lineRule="auto"/>
        <w:jc w:val="both"/>
        <w:rPr>
          <w:rFonts w:ascii="Georgia" w:eastAsia="Calibri" w:hAnsi="Georgia" w:cs="Times New Roman"/>
          <w:sz w:val="20"/>
          <w:szCs w:val="20"/>
        </w:rPr>
      </w:pPr>
      <w:r w:rsidRPr="00664159">
        <w:rPr>
          <w:rFonts w:ascii="Georgia" w:eastAsia="Calibri" w:hAnsi="Georgia" w:cs="Times New Roman"/>
          <w:sz w:val="20"/>
          <w:szCs w:val="20"/>
        </w:rPr>
        <w:t>w systemach informatycznych</w:t>
      </w:r>
    </w:p>
    <w:p w:rsidR="00184DDE" w:rsidRPr="00664159" w:rsidRDefault="00184DDE" w:rsidP="00184DDE">
      <w:pPr>
        <w:numPr>
          <w:ilvl w:val="0"/>
          <w:numId w:val="1"/>
        </w:numPr>
        <w:spacing w:after="120" w:line="240" w:lineRule="auto"/>
        <w:ind w:left="426" w:hanging="426"/>
        <w:contextualSpacing/>
        <w:jc w:val="both"/>
        <w:rPr>
          <w:rFonts w:ascii="Georgia" w:eastAsia="Calibri" w:hAnsi="Georgia" w:cs="Times New Roman"/>
          <w:sz w:val="20"/>
          <w:szCs w:val="20"/>
        </w:rPr>
      </w:pPr>
      <w:r w:rsidRPr="00664159">
        <w:rPr>
          <w:rFonts w:ascii="Georgia" w:eastAsia="Calibri" w:hAnsi="Georgia" w:cs="Times New Roman"/>
          <w:sz w:val="20"/>
          <w:szCs w:val="20"/>
        </w:rPr>
        <w:t>Podmiot przetwarzający zobowiązuje się przetwarzać powierzone mu dane osobowe zgodnie z Umową powierzenia, Rozporządzeniem oraz z innymi przepisami prawa powszechnie obowiązującego, które chronią prawa osób, których dane dotyczą.</w:t>
      </w:r>
    </w:p>
    <w:p w:rsidR="00184DDE" w:rsidRPr="00664159" w:rsidRDefault="00184DDE" w:rsidP="00184DDE">
      <w:pPr>
        <w:spacing w:before="240" w:after="120" w:line="240" w:lineRule="auto"/>
        <w:rPr>
          <w:rFonts w:ascii="Georgia" w:eastAsia="Calibri" w:hAnsi="Georgia" w:cs="Times New Roman"/>
          <w:b/>
          <w:sz w:val="20"/>
          <w:szCs w:val="20"/>
        </w:rPr>
      </w:pPr>
    </w:p>
    <w:p w:rsidR="00184DDE" w:rsidRPr="00664159" w:rsidRDefault="00184DDE" w:rsidP="00184DDE">
      <w:pPr>
        <w:spacing w:before="240" w:after="120" w:line="240" w:lineRule="auto"/>
        <w:jc w:val="center"/>
        <w:rPr>
          <w:rFonts w:ascii="Georgia" w:eastAsia="Calibri" w:hAnsi="Georgia" w:cs="Times New Roman"/>
          <w:b/>
          <w:sz w:val="20"/>
          <w:szCs w:val="20"/>
        </w:rPr>
      </w:pPr>
      <w:r w:rsidRPr="00664159">
        <w:rPr>
          <w:rFonts w:ascii="Georgia" w:eastAsia="Calibri" w:hAnsi="Georgia" w:cs="Times New Roman"/>
          <w:b/>
          <w:sz w:val="20"/>
          <w:szCs w:val="20"/>
        </w:rPr>
        <w:t>§ 3</w:t>
      </w:r>
    </w:p>
    <w:p w:rsidR="00184DDE" w:rsidRPr="00664159" w:rsidRDefault="00184DDE" w:rsidP="00184DDE">
      <w:pPr>
        <w:numPr>
          <w:ilvl w:val="0"/>
          <w:numId w:val="2"/>
        </w:numPr>
        <w:spacing w:after="120" w:line="240" w:lineRule="auto"/>
        <w:ind w:left="426" w:hanging="426"/>
        <w:contextualSpacing/>
        <w:jc w:val="both"/>
        <w:rPr>
          <w:rFonts w:ascii="Georgia" w:eastAsia="Calibri" w:hAnsi="Georgia" w:cs="Times New Roman"/>
          <w:sz w:val="20"/>
          <w:szCs w:val="20"/>
        </w:rPr>
      </w:pPr>
      <w:r w:rsidRPr="00664159">
        <w:rPr>
          <w:rFonts w:ascii="Georgia" w:eastAsia="Calibri" w:hAnsi="Georgia" w:cs="Times New Roman"/>
          <w:sz w:val="20"/>
          <w:szCs w:val="20"/>
        </w:rPr>
        <w:t>Podmiot przetwarzający zobowiązuje się dołożyć należytej staranności przy przetwarzaniu powierzonych mu danych osobowych.</w:t>
      </w:r>
    </w:p>
    <w:p w:rsidR="00184DDE" w:rsidRPr="00664159" w:rsidRDefault="00184DDE" w:rsidP="00184DDE">
      <w:pPr>
        <w:numPr>
          <w:ilvl w:val="0"/>
          <w:numId w:val="2"/>
        </w:numPr>
        <w:spacing w:after="120" w:line="240" w:lineRule="auto"/>
        <w:ind w:left="426" w:hanging="426"/>
        <w:contextualSpacing/>
        <w:jc w:val="both"/>
        <w:rPr>
          <w:rFonts w:ascii="Georgia" w:eastAsia="Calibri" w:hAnsi="Georgia" w:cs="Times New Roman"/>
          <w:sz w:val="20"/>
          <w:szCs w:val="20"/>
        </w:rPr>
      </w:pPr>
      <w:r w:rsidRPr="00664159">
        <w:rPr>
          <w:rFonts w:ascii="Georgia" w:eastAsia="Calibri" w:hAnsi="Georgia" w:cs="Times New Roman"/>
          <w:sz w:val="20"/>
          <w:szCs w:val="20"/>
        </w:rPr>
        <w:t xml:space="preserve">Podmiot przetwarzający oświadcza, że wdrożył odpowiednie środki techniczne i organizacyjne o których mowa w art. 32 Rozporządzenia, zapewniające adekwatny stopień bezpieczeństwa odpowiadający ryzyku związanym z przetwarzaniem powierzonych mu danych osobowych i dysponuje odpowiednimi środkami umożliwiającymi prawidłowe przetwarzanie i zabezpieczanie danych osobowych. </w:t>
      </w:r>
    </w:p>
    <w:p w:rsidR="00184DDE" w:rsidRPr="00664159" w:rsidRDefault="00184DDE" w:rsidP="00184DDE">
      <w:pPr>
        <w:numPr>
          <w:ilvl w:val="0"/>
          <w:numId w:val="2"/>
        </w:numPr>
        <w:spacing w:after="120" w:line="240" w:lineRule="auto"/>
        <w:ind w:left="426" w:hanging="426"/>
        <w:contextualSpacing/>
        <w:jc w:val="both"/>
        <w:rPr>
          <w:rFonts w:ascii="Georgia" w:eastAsia="Calibri" w:hAnsi="Georgia" w:cs="Times New Roman"/>
          <w:sz w:val="20"/>
          <w:szCs w:val="20"/>
        </w:rPr>
      </w:pPr>
      <w:r w:rsidRPr="00664159">
        <w:rPr>
          <w:rFonts w:ascii="Georgia" w:eastAsia="Calibri" w:hAnsi="Georgia" w:cs="Times New Roman"/>
          <w:sz w:val="20"/>
          <w:szCs w:val="20"/>
        </w:rPr>
        <w:t xml:space="preserve">Podmiot przetwarzający zobowiązuje się do regularnej </w:t>
      </w:r>
      <w:r w:rsidRPr="00664159">
        <w:rPr>
          <w:rFonts w:ascii="Georgia" w:hAnsi="Georgia"/>
          <w:sz w:val="20"/>
          <w:szCs w:val="20"/>
        </w:rPr>
        <w:t xml:space="preserve">weryfikacji i aktualizacji stosowanych przez niego środków technicznych i organizacyjnych tak, aby zapewnić powierzonym danym osobowym adekwatny stopień ochrony. </w:t>
      </w:r>
    </w:p>
    <w:p w:rsidR="00184DDE" w:rsidRPr="00664159" w:rsidRDefault="00184DDE" w:rsidP="00184DDE">
      <w:pPr>
        <w:numPr>
          <w:ilvl w:val="0"/>
          <w:numId w:val="2"/>
        </w:numPr>
        <w:spacing w:after="120" w:line="240" w:lineRule="auto"/>
        <w:ind w:left="426" w:hanging="426"/>
        <w:contextualSpacing/>
        <w:jc w:val="both"/>
        <w:rPr>
          <w:rFonts w:ascii="Georgia" w:eastAsia="Calibri" w:hAnsi="Georgia" w:cs="Times New Roman"/>
          <w:sz w:val="20"/>
          <w:szCs w:val="20"/>
        </w:rPr>
      </w:pPr>
      <w:r w:rsidRPr="00664159">
        <w:rPr>
          <w:rFonts w:ascii="Georgia" w:eastAsia="Calibri" w:hAnsi="Georgia" w:cs="Times New Roman"/>
          <w:sz w:val="20"/>
          <w:szCs w:val="20"/>
        </w:rPr>
        <w:t>Podmiot przetwarzający zobowiązuje się w szczególności:</w:t>
      </w:r>
    </w:p>
    <w:p w:rsidR="00184DDE" w:rsidRPr="00664159" w:rsidRDefault="00184DDE" w:rsidP="00184DDE">
      <w:pPr>
        <w:pStyle w:val="Akapitzlist"/>
        <w:numPr>
          <w:ilvl w:val="0"/>
          <w:numId w:val="10"/>
        </w:numPr>
        <w:spacing w:after="120" w:line="240" w:lineRule="auto"/>
        <w:jc w:val="both"/>
        <w:rPr>
          <w:rFonts w:ascii="Georgia" w:eastAsia="Calibri" w:hAnsi="Georgia" w:cs="Times New Roman"/>
          <w:sz w:val="20"/>
          <w:szCs w:val="20"/>
        </w:rPr>
      </w:pPr>
      <w:r w:rsidRPr="00664159">
        <w:rPr>
          <w:rFonts w:ascii="Georgia" w:eastAsia="Calibri" w:hAnsi="Georgia" w:cs="Times New Roman"/>
          <w:sz w:val="20"/>
          <w:szCs w:val="20"/>
        </w:rPr>
        <w:t>Przetwarzać powierzone mu dane osobowe zgodnie z niniejszą umową powierzenia, Rozporządzeniem oraz innymi przepisami powszechnie obowiązującego prawa;</w:t>
      </w:r>
    </w:p>
    <w:p w:rsidR="00184DDE" w:rsidRPr="00664159" w:rsidRDefault="00184DDE" w:rsidP="00184DDE">
      <w:pPr>
        <w:pStyle w:val="Akapitzlist"/>
        <w:numPr>
          <w:ilvl w:val="0"/>
          <w:numId w:val="10"/>
        </w:numPr>
        <w:spacing w:after="120" w:line="240" w:lineRule="auto"/>
        <w:jc w:val="both"/>
        <w:rPr>
          <w:rFonts w:ascii="Georgia" w:eastAsia="Calibri" w:hAnsi="Georgia" w:cs="Times New Roman"/>
          <w:sz w:val="20"/>
          <w:szCs w:val="20"/>
        </w:rPr>
      </w:pPr>
      <w:r w:rsidRPr="00664159">
        <w:rPr>
          <w:rFonts w:ascii="Georgia" w:eastAsia="Calibri" w:hAnsi="Georgia" w:cs="Times New Roman"/>
          <w:sz w:val="20"/>
          <w:szCs w:val="20"/>
        </w:rPr>
        <w:t>Każdorazowo uzyskiwać uprzednią pisemną zgodę Administratora na powierzenie konkretnych operacji przetwarzania w drodze pisemnej umowy pod</w:t>
      </w:r>
      <w:r>
        <w:rPr>
          <w:rFonts w:ascii="Georgia" w:eastAsia="Calibri" w:hAnsi="Georgia" w:cs="Times New Roman"/>
          <w:sz w:val="20"/>
          <w:szCs w:val="20"/>
        </w:rPr>
        <w:t xml:space="preserve"> </w:t>
      </w:r>
      <w:r w:rsidRPr="00664159">
        <w:rPr>
          <w:rFonts w:ascii="Georgia" w:eastAsia="Calibri" w:hAnsi="Georgia" w:cs="Times New Roman"/>
          <w:sz w:val="20"/>
          <w:szCs w:val="20"/>
        </w:rPr>
        <w:t>powierzenia, zgodnie art. 28 ust 2 i 4 Rozporządzenia;</w:t>
      </w:r>
    </w:p>
    <w:p w:rsidR="00184DDE" w:rsidRPr="00664159" w:rsidRDefault="00184DDE" w:rsidP="00184DDE">
      <w:pPr>
        <w:pStyle w:val="Akapitzlist"/>
        <w:numPr>
          <w:ilvl w:val="0"/>
          <w:numId w:val="10"/>
        </w:numPr>
        <w:spacing w:after="120" w:line="240" w:lineRule="auto"/>
        <w:jc w:val="both"/>
        <w:rPr>
          <w:rFonts w:ascii="Georgia" w:eastAsia="Calibri" w:hAnsi="Georgia" w:cs="Times New Roman"/>
          <w:sz w:val="20"/>
          <w:szCs w:val="20"/>
        </w:rPr>
      </w:pPr>
      <w:r w:rsidRPr="00664159">
        <w:rPr>
          <w:rFonts w:ascii="Georgia" w:eastAsia="Calibri" w:hAnsi="Georgia" w:cs="Times New Roman"/>
          <w:sz w:val="20"/>
          <w:szCs w:val="20"/>
        </w:rPr>
        <w:t>Uwzględniając charakter przetwarzania, w miarę możliwości pomagać Administratorowi wywiązywać się z obowiązków określonych w art. 32-36 Rozporządzenia;</w:t>
      </w:r>
    </w:p>
    <w:p w:rsidR="00184DDE" w:rsidRPr="00664159" w:rsidRDefault="00184DDE" w:rsidP="00184DDE">
      <w:pPr>
        <w:pStyle w:val="Akapitzlist"/>
        <w:numPr>
          <w:ilvl w:val="0"/>
          <w:numId w:val="10"/>
        </w:numPr>
        <w:spacing w:after="120" w:line="240" w:lineRule="auto"/>
        <w:jc w:val="both"/>
        <w:rPr>
          <w:rFonts w:ascii="Georgia" w:eastAsia="Calibri" w:hAnsi="Georgia" w:cs="Times New Roman"/>
          <w:sz w:val="20"/>
          <w:szCs w:val="20"/>
        </w:rPr>
      </w:pPr>
      <w:r w:rsidRPr="00664159">
        <w:rPr>
          <w:rFonts w:ascii="Georgia" w:eastAsia="Calibri" w:hAnsi="Georgia" w:cs="Times New Roman"/>
          <w:sz w:val="20"/>
          <w:szCs w:val="20"/>
        </w:rPr>
        <w:t>W miarę możliwość pomagać Administratorowi, w szczególności poprzez odpowiednie środki techniczne i organizacyjne wywiązywać się z obowiązków o</w:t>
      </w:r>
      <w:r>
        <w:rPr>
          <w:rFonts w:ascii="Georgia" w:eastAsia="Calibri" w:hAnsi="Georgia" w:cs="Times New Roman"/>
          <w:sz w:val="20"/>
          <w:szCs w:val="20"/>
        </w:rPr>
        <w:t>dpowiadania na żądania osoby, kt</w:t>
      </w:r>
      <w:r w:rsidRPr="00664159">
        <w:rPr>
          <w:rFonts w:ascii="Georgia" w:eastAsia="Calibri" w:hAnsi="Georgia" w:cs="Times New Roman"/>
          <w:sz w:val="20"/>
          <w:szCs w:val="20"/>
        </w:rPr>
        <w:t>órej dane dotyczą, w szczególności w zakresie:</w:t>
      </w:r>
    </w:p>
    <w:p w:rsidR="00184DDE" w:rsidRPr="00664159" w:rsidRDefault="00184DDE" w:rsidP="00184DDE">
      <w:pPr>
        <w:pStyle w:val="Akapitzlist"/>
        <w:numPr>
          <w:ilvl w:val="0"/>
          <w:numId w:val="13"/>
        </w:numPr>
        <w:spacing w:after="120" w:line="240" w:lineRule="auto"/>
        <w:jc w:val="both"/>
        <w:rPr>
          <w:rFonts w:ascii="Georgia" w:eastAsia="Calibri" w:hAnsi="Georgia" w:cs="Times New Roman"/>
          <w:sz w:val="20"/>
          <w:szCs w:val="20"/>
        </w:rPr>
      </w:pPr>
      <w:r w:rsidRPr="00664159">
        <w:rPr>
          <w:rFonts w:ascii="Georgia" w:eastAsia="Calibri" w:hAnsi="Georgia" w:cs="Times New Roman"/>
          <w:sz w:val="20"/>
          <w:szCs w:val="20"/>
        </w:rPr>
        <w:t>zgłaszania naruszeń ochrony danych osobowych organowi nadzorczemu,</w:t>
      </w:r>
    </w:p>
    <w:p w:rsidR="00184DDE" w:rsidRPr="00664159" w:rsidRDefault="00184DDE" w:rsidP="00184DDE">
      <w:pPr>
        <w:pStyle w:val="Akapitzlist"/>
        <w:numPr>
          <w:ilvl w:val="0"/>
          <w:numId w:val="13"/>
        </w:numPr>
        <w:spacing w:after="120" w:line="240" w:lineRule="auto"/>
        <w:jc w:val="both"/>
        <w:rPr>
          <w:rFonts w:ascii="Georgia" w:eastAsia="Calibri" w:hAnsi="Georgia" w:cs="Times New Roman"/>
          <w:sz w:val="20"/>
          <w:szCs w:val="20"/>
        </w:rPr>
      </w:pPr>
      <w:r w:rsidRPr="00664159">
        <w:rPr>
          <w:rFonts w:ascii="Georgia" w:eastAsia="Calibri" w:hAnsi="Georgia" w:cs="Times New Roman"/>
          <w:sz w:val="20"/>
          <w:szCs w:val="20"/>
        </w:rPr>
        <w:t>zawiadamiania osoby, której dane dotyczą, o naruszeniu jej danych osobowych,</w:t>
      </w:r>
    </w:p>
    <w:p w:rsidR="00184DDE" w:rsidRPr="00664159" w:rsidRDefault="00184DDE" w:rsidP="00184DDE">
      <w:pPr>
        <w:pStyle w:val="Akapitzlist"/>
        <w:numPr>
          <w:ilvl w:val="0"/>
          <w:numId w:val="13"/>
        </w:numPr>
        <w:spacing w:after="120" w:line="240" w:lineRule="auto"/>
        <w:jc w:val="both"/>
        <w:rPr>
          <w:rFonts w:ascii="Georgia" w:eastAsia="Calibri" w:hAnsi="Georgia" w:cs="Times New Roman"/>
          <w:sz w:val="20"/>
          <w:szCs w:val="20"/>
        </w:rPr>
      </w:pPr>
      <w:r w:rsidRPr="00664159">
        <w:rPr>
          <w:rFonts w:ascii="Georgia" w:eastAsia="Calibri" w:hAnsi="Georgia" w:cs="Times New Roman"/>
          <w:sz w:val="20"/>
          <w:szCs w:val="20"/>
        </w:rPr>
        <w:t>oceny skutków dla ochrony danych osobowych;</w:t>
      </w:r>
    </w:p>
    <w:p w:rsidR="00184DDE" w:rsidRPr="00664159" w:rsidRDefault="00184DDE" w:rsidP="00184DDE">
      <w:pPr>
        <w:pStyle w:val="Akapitzlist"/>
        <w:numPr>
          <w:ilvl w:val="0"/>
          <w:numId w:val="10"/>
        </w:numPr>
        <w:spacing w:after="120" w:line="240" w:lineRule="auto"/>
        <w:jc w:val="both"/>
        <w:rPr>
          <w:rFonts w:ascii="Georgia" w:eastAsia="Calibri" w:hAnsi="Georgia" w:cs="Times New Roman"/>
          <w:sz w:val="20"/>
          <w:szCs w:val="20"/>
        </w:rPr>
      </w:pPr>
      <w:r w:rsidRPr="00664159">
        <w:rPr>
          <w:rFonts w:ascii="Georgia" w:eastAsia="Calibri" w:hAnsi="Georgia" w:cs="Times New Roman"/>
          <w:sz w:val="20"/>
          <w:szCs w:val="20"/>
        </w:rPr>
        <w:t>Udostępniać Administratorowi wszelkie informacje niezbędne do wykazania spełnienia obowiązków określonych w art. 28 Rozporządzenia oraz umożliwić Administratorowi lub upoważnionemu przez Administratora audytorowi przeprowadzanie audytów oraz inspekcji;</w:t>
      </w:r>
    </w:p>
    <w:p w:rsidR="00184DDE" w:rsidRPr="00664159" w:rsidRDefault="00184DDE" w:rsidP="00184DDE">
      <w:pPr>
        <w:pStyle w:val="Akapitzlist"/>
        <w:numPr>
          <w:ilvl w:val="0"/>
          <w:numId w:val="10"/>
        </w:numPr>
        <w:spacing w:after="120" w:line="240" w:lineRule="auto"/>
        <w:jc w:val="both"/>
        <w:rPr>
          <w:rFonts w:ascii="Georgia" w:eastAsia="Calibri" w:hAnsi="Georgia" w:cs="Times New Roman"/>
          <w:sz w:val="20"/>
          <w:szCs w:val="20"/>
        </w:rPr>
      </w:pPr>
      <w:r w:rsidRPr="00664159">
        <w:rPr>
          <w:rFonts w:ascii="Georgia" w:eastAsia="Calibri" w:hAnsi="Georgia" w:cs="Times New Roman"/>
          <w:sz w:val="20"/>
          <w:szCs w:val="20"/>
        </w:rPr>
        <w:t>Nie przekazywać danych do państwa trzeciego lub organizacji międzynarodowej.</w:t>
      </w:r>
    </w:p>
    <w:p w:rsidR="00184DDE" w:rsidRPr="00664159" w:rsidRDefault="00184DDE" w:rsidP="00184DDE">
      <w:pPr>
        <w:numPr>
          <w:ilvl w:val="0"/>
          <w:numId w:val="2"/>
        </w:numPr>
        <w:spacing w:after="120" w:line="240" w:lineRule="auto"/>
        <w:ind w:left="426" w:hanging="426"/>
        <w:contextualSpacing/>
        <w:jc w:val="both"/>
        <w:rPr>
          <w:rFonts w:ascii="Georgia" w:eastAsia="Calibri" w:hAnsi="Georgia" w:cs="Times New Roman"/>
          <w:sz w:val="20"/>
          <w:szCs w:val="20"/>
        </w:rPr>
      </w:pPr>
      <w:r w:rsidRPr="00664159">
        <w:rPr>
          <w:rFonts w:ascii="Georgia" w:eastAsia="Calibri" w:hAnsi="Georgia" w:cs="Times New Roman"/>
          <w:sz w:val="20"/>
          <w:szCs w:val="20"/>
        </w:rPr>
        <w:t>Podmiot przetwarzający zobowiązuje się, że jego pracownicy lub współpracownicy, którzy będą przetwarzać dane osobowe w związku z niniejszą umową powierzenia, będą działać na podstawie wyraźnego upoważnienia do przetwarzania danych osobowych, w granicach określonych niniejszą Umową powierzenia.</w:t>
      </w:r>
    </w:p>
    <w:p w:rsidR="00184DDE" w:rsidRPr="00664159" w:rsidRDefault="00184DDE" w:rsidP="00184DDE">
      <w:pPr>
        <w:numPr>
          <w:ilvl w:val="0"/>
          <w:numId w:val="2"/>
        </w:numPr>
        <w:spacing w:after="120" w:line="240" w:lineRule="auto"/>
        <w:ind w:left="426" w:hanging="426"/>
        <w:contextualSpacing/>
        <w:jc w:val="both"/>
        <w:rPr>
          <w:rFonts w:ascii="Georgia" w:eastAsia="Calibri" w:hAnsi="Georgia" w:cs="Times New Roman"/>
          <w:sz w:val="20"/>
          <w:szCs w:val="20"/>
        </w:rPr>
      </w:pPr>
      <w:r w:rsidRPr="00664159">
        <w:rPr>
          <w:rFonts w:ascii="Georgia" w:eastAsia="Calibri" w:hAnsi="Georgia" w:cs="Times New Roman"/>
          <w:sz w:val="20"/>
          <w:szCs w:val="20"/>
        </w:rPr>
        <w:t>Podmiot przetwarzający zobowiązuje się zapewnić zachowanie w tajemnicy przetwarzane dane osobowe przez osoby, które upoważni do ich przetwarzania w celu realizacji niniejszej Umowy powierzenia, zarówno w trakcie ich zatrudnienia w Podmiocie przetwarzającym, jak i po jego ustaniu.</w:t>
      </w:r>
    </w:p>
    <w:p w:rsidR="00184DDE" w:rsidRPr="00664159" w:rsidRDefault="00184DDE" w:rsidP="00184DDE">
      <w:pPr>
        <w:numPr>
          <w:ilvl w:val="0"/>
          <w:numId w:val="2"/>
        </w:numPr>
        <w:spacing w:after="120" w:line="240" w:lineRule="auto"/>
        <w:ind w:left="426" w:hanging="426"/>
        <w:contextualSpacing/>
        <w:jc w:val="both"/>
        <w:rPr>
          <w:rFonts w:ascii="Georgia" w:eastAsia="Calibri" w:hAnsi="Georgia" w:cs="Times New Roman"/>
          <w:sz w:val="20"/>
          <w:szCs w:val="20"/>
        </w:rPr>
      </w:pPr>
      <w:r w:rsidRPr="00664159">
        <w:rPr>
          <w:rFonts w:ascii="Georgia" w:eastAsia="Calibri" w:hAnsi="Georgia" w:cs="Times New Roman"/>
          <w:sz w:val="20"/>
          <w:szCs w:val="20"/>
        </w:rPr>
        <w:t xml:space="preserve">Podmiot przetwarzający zobowiązuje się do zachowania w tajemnicy wszelkich informacji, danych, materiałów, dokumentów i danych osobowych otrzymanych od Administratora i od </w:t>
      </w:r>
      <w:r w:rsidRPr="00664159">
        <w:rPr>
          <w:rFonts w:ascii="Georgia" w:eastAsia="Calibri" w:hAnsi="Georgia" w:cs="Times New Roman"/>
          <w:sz w:val="20"/>
          <w:szCs w:val="20"/>
        </w:rPr>
        <w:lastRenderedPageBreak/>
        <w:t>współpracujących z nim osób oraz danych uzyskanych w jakikolwiek inny sposób, zamierzony czy przypadkowy w formie ustnej, pisemnej lub elektronicznej i oświadcza, że w związku ze zobowiązaniem do zachowania w tajemnicy nie będą one wykorzystywane, ujawniane ani udostępniane bez pisemnej zgody Administratora danych w innym celu niż wykonanie Umowy powierzenia, chyba że konieczność ujawnienia posiadanych informacji wynika z obowiązujących przepisów prawa.</w:t>
      </w:r>
    </w:p>
    <w:p w:rsidR="00184DDE" w:rsidRPr="00664159" w:rsidRDefault="00184DDE" w:rsidP="00184DDE">
      <w:pPr>
        <w:numPr>
          <w:ilvl w:val="0"/>
          <w:numId w:val="2"/>
        </w:numPr>
        <w:spacing w:after="120" w:line="240" w:lineRule="auto"/>
        <w:ind w:left="426" w:hanging="426"/>
        <w:contextualSpacing/>
        <w:jc w:val="both"/>
        <w:rPr>
          <w:rFonts w:ascii="Georgia" w:eastAsia="Calibri" w:hAnsi="Georgia" w:cs="Times New Roman"/>
          <w:sz w:val="20"/>
          <w:szCs w:val="20"/>
        </w:rPr>
      </w:pPr>
      <w:r w:rsidRPr="00664159">
        <w:rPr>
          <w:rFonts w:ascii="Georgia" w:eastAsia="Calibri" w:hAnsi="Georgia" w:cs="Times New Roman"/>
          <w:sz w:val="20"/>
          <w:szCs w:val="20"/>
        </w:rPr>
        <w:t>Obowiązek zachowania poufności obowiązuje przez cały okres obowiązywania Umowy powierzenia oraz po jej rozwiązaniu lub wygaśnięciu.</w:t>
      </w:r>
    </w:p>
    <w:p w:rsidR="00184DDE" w:rsidRPr="00664159" w:rsidRDefault="00184DDE" w:rsidP="00184DDE">
      <w:pPr>
        <w:numPr>
          <w:ilvl w:val="0"/>
          <w:numId w:val="2"/>
        </w:numPr>
        <w:spacing w:after="120" w:line="240" w:lineRule="auto"/>
        <w:ind w:left="426" w:hanging="426"/>
        <w:contextualSpacing/>
        <w:jc w:val="both"/>
        <w:rPr>
          <w:rFonts w:ascii="Georgia" w:eastAsia="Calibri" w:hAnsi="Georgia" w:cs="Times New Roman"/>
          <w:sz w:val="20"/>
          <w:szCs w:val="20"/>
        </w:rPr>
      </w:pPr>
      <w:r w:rsidRPr="00664159">
        <w:rPr>
          <w:rFonts w:ascii="Georgia" w:eastAsia="Calibri" w:hAnsi="Georgia" w:cs="Times New Roman"/>
          <w:sz w:val="20"/>
          <w:szCs w:val="20"/>
        </w:rPr>
        <w:t xml:space="preserve">Podmiot przetwarzający po zakończeniu świadczenia usług związanych z przetwarzaniem na podstawie Umowy głównej, nie później niż w terminie 14 dni zwróci Administratorowi wszelkie powierzone mu dane osobowe, a także usunie z systemów informatycznych oraz zniszczy dane osobowe przechowywane na nośnikach danych lub w wersji papierowej, chyba że prawo Unii lub prawo polskie nakazują dalsze przechowywanie danych osobowych. </w:t>
      </w:r>
    </w:p>
    <w:p w:rsidR="00184DDE" w:rsidRPr="00664159" w:rsidRDefault="00184DDE" w:rsidP="00184DDE">
      <w:pPr>
        <w:spacing w:after="120" w:line="240" w:lineRule="auto"/>
        <w:ind w:left="426"/>
        <w:contextualSpacing/>
        <w:jc w:val="both"/>
        <w:rPr>
          <w:rFonts w:ascii="Georgia" w:eastAsia="Calibri" w:hAnsi="Georgia" w:cs="Times New Roman"/>
          <w:sz w:val="20"/>
          <w:szCs w:val="20"/>
        </w:rPr>
      </w:pPr>
    </w:p>
    <w:p w:rsidR="00184DDE" w:rsidRPr="00664159" w:rsidRDefault="00184DDE" w:rsidP="00184DDE">
      <w:pPr>
        <w:spacing w:before="240" w:after="120" w:line="240" w:lineRule="auto"/>
        <w:jc w:val="center"/>
        <w:rPr>
          <w:rFonts w:ascii="Georgia" w:eastAsia="Calibri" w:hAnsi="Georgia" w:cs="Times New Roman"/>
          <w:b/>
          <w:sz w:val="20"/>
          <w:szCs w:val="20"/>
        </w:rPr>
      </w:pPr>
      <w:r w:rsidRPr="00664159">
        <w:rPr>
          <w:rFonts w:ascii="Georgia" w:eastAsia="Calibri" w:hAnsi="Georgia" w:cs="Times New Roman"/>
          <w:b/>
          <w:sz w:val="20"/>
          <w:szCs w:val="20"/>
        </w:rPr>
        <w:t>§ 4</w:t>
      </w:r>
    </w:p>
    <w:p w:rsidR="00184DDE" w:rsidRPr="00664159" w:rsidRDefault="00184DDE" w:rsidP="00184DDE">
      <w:pPr>
        <w:numPr>
          <w:ilvl w:val="0"/>
          <w:numId w:val="3"/>
        </w:numPr>
        <w:spacing w:after="120" w:line="240" w:lineRule="auto"/>
        <w:ind w:left="426" w:hanging="426"/>
        <w:contextualSpacing/>
        <w:jc w:val="both"/>
        <w:rPr>
          <w:rFonts w:ascii="Georgia" w:eastAsia="Calibri" w:hAnsi="Georgia" w:cs="Times New Roman"/>
          <w:sz w:val="20"/>
          <w:szCs w:val="20"/>
        </w:rPr>
      </w:pPr>
      <w:r w:rsidRPr="00664159">
        <w:rPr>
          <w:rFonts w:ascii="Georgia" w:eastAsia="Calibri" w:hAnsi="Georgia" w:cs="Times New Roman"/>
          <w:sz w:val="20"/>
          <w:szCs w:val="20"/>
        </w:rPr>
        <w:t>Administrator danych lub upoważniony przez Administratora danych audytor jest uprawniony do kontrolowania Podmiotu przetwarzającego w zakresie przetwarzania danych osobowych pod względem zgodności z postanowieniami Umowy powierzenia i przepisów Rozporządzenia.</w:t>
      </w:r>
    </w:p>
    <w:p w:rsidR="00184DDE" w:rsidRPr="00664159" w:rsidRDefault="00184DDE" w:rsidP="00184DDE">
      <w:pPr>
        <w:numPr>
          <w:ilvl w:val="0"/>
          <w:numId w:val="3"/>
        </w:numPr>
        <w:spacing w:after="120" w:line="240" w:lineRule="auto"/>
        <w:ind w:left="426" w:hanging="426"/>
        <w:contextualSpacing/>
        <w:jc w:val="both"/>
        <w:rPr>
          <w:rFonts w:ascii="Georgia" w:eastAsia="Calibri" w:hAnsi="Georgia" w:cs="Times New Roman"/>
          <w:sz w:val="20"/>
          <w:szCs w:val="20"/>
        </w:rPr>
      </w:pPr>
      <w:r w:rsidRPr="00664159">
        <w:rPr>
          <w:rFonts w:ascii="Georgia" w:eastAsia="Calibri" w:hAnsi="Georgia" w:cs="Times New Roman"/>
          <w:sz w:val="20"/>
          <w:szCs w:val="20"/>
        </w:rPr>
        <w:t xml:space="preserve">Podmiot przetwarzający zobowiązuje się w pełni współpracować z Administratorem danych podczas kontroli. </w:t>
      </w:r>
    </w:p>
    <w:p w:rsidR="00184DDE" w:rsidRPr="00664159" w:rsidRDefault="00184DDE" w:rsidP="00184DDE">
      <w:pPr>
        <w:numPr>
          <w:ilvl w:val="0"/>
          <w:numId w:val="3"/>
        </w:numPr>
        <w:spacing w:after="120" w:line="240" w:lineRule="auto"/>
        <w:ind w:left="426" w:hanging="426"/>
        <w:contextualSpacing/>
        <w:jc w:val="both"/>
        <w:rPr>
          <w:rFonts w:ascii="Georgia" w:eastAsia="Calibri" w:hAnsi="Georgia" w:cs="Times New Roman"/>
          <w:sz w:val="20"/>
          <w:szCs w:val="20"/>
        </w:rPr>
      </w:pPr>
      <w:r w:rsidRPr="00664159">
        <w:rPr>
          <w:rFonts w:ascii="Georgia" w:eastAsia="Calibri" w:hAnsi="Georgia" w:cs="Times New Roman"/>
          <w:sz w:val="20"/>
          <w:szCs w:val="20"/>
        </w:rPr>
        <w:t>Podmiot przetwarzający zobowiązuje się do usunięcia uchybień stwierdzonych podczas kontroli w terminie wskazanym przez Administratora danych, nie dłuższym niż 7 dni po pisemnym żądaniu Administratora.</w:t>
      </w:r>
    </w:p>
    <w:p w:rsidR="00184DDE" w:rsidRPr="00664159" w:rsidRDefault="00184DDE" w:rsidP="00184DDE">
      <w:pPr>
        <w:numPr>
          <w:ilvl w:val="0"/>
          <w:numId w:val="3"/>
        </w:numPr>
        <w:spacing w:after="120" w:line="240" w:lineRule="auto"/>
        <w:ind w:left="426" w:hanging="426"/>
        <w:contextualSpacing/>
        <w:jc w:val="both"/>
        <w:rPr>
          <w:rFonts w:ascii="Georgia" w:eastAsia="Calibri" w:hAnsi="Georgia" w:cs="Times New Roman"/>
          <w:sz w:val="20"/>
          <w:szCs w:val="20"/>
        </w:rPr>
      </w:pPr>
      <w:r w:rsidRPr="00664159">
        <w:rPr>
          <w:rFonts w:ascii="Georgia" w:eastAsia="Calibri" w:hAnsi="Georgia" w:cs="Times New Roman"/>
          <w:sz w:val="20"/>
          <w:szCs w:val="20"/>
        </w:rPr>
        <w:t>Administrator, w ramach czynności nadzorczych, jest uprawniony do żądania od Podmiotu przetwarzającego, udzielenia informacji związanych z przetwarzaniem danych osobowych oraz wypełnienia przez Podmiot przetwarzający obowiązków wynikających z niniejszej Umowy powierzenia lub Rozporządzenia. Podmiot przetwarzający zobowiązany jest udostępnić Administratorowi wszelkie informacje niezbędne do wykazania spełnienia obowiązków określonych w Umowie powierzenia lub Rozporządzeniu.</w:t>
      </w:r>
    </w:p>
    <w:p w:rsidR="00184DDE" w:rsidRPr="00664159" w:rsidRDefault="00184DDE" w:rsidP="00184DDE">
      <w:pPr>
        <w:numPr>
          <w:ilvl w:val="0"/>
          <w:numId w:val="3"/>
        </w:numPr>
        <w:spacing w:after="120" w:line="240" w:lineRule="auto"/>
        <w:ind w:left="426" w:hanging="426"/>
        <w:contextualSpacing/>
        <w:jc w:val="both"/>
        <w:rPr>
          <w:rFonts w:ascii="Georgia" w:eastAsia="Calibri" w:hAnsi="Georgia" w:cs="Times New Roman"/>
          <w:sz w:val="20"/>
          <w:szCs w:val="20"/>
        </w:rPr>
      </w:pPr>
      <w:r w:rsidRPr="00664159">
        <w:rPr>
          <w:rFonts w:ascii="Georgia" w:eastAsia="Calibri" w:hAnsi="Georgia" w:cs="Times New Roman"/>
          <w:sz w:val="20"/>
          <w:szCs w:val="20"/>
        </w:rPr>
        <w:t>W ramach czynności nadzorczych i kontrolnych Administrator danych jest uprawniony do wydawania Podmiotowi przetwarzającemu pisemnych instrukcji odnośnie sposobu wykonania  Umowy powierzenia danych.</w:t>
      </w:r>
    </w:p>
    <w:p w:rsidR="00184DDE" w:rsidRPr="00664159" w:rsidRDefault="00184DDE" w:rsidP="00184DDE">
      <w:pPr>
        <w:numPr>
          <w:ilvl w:val="0"/>
          <w:numId w:val="3"/>
        </w:numPr>
        <w:spacing w:after="120" w:line="240" w:lineRule="auto"/>
        <w:ind w:left="426" w:hanging="426"/>
        <w:contextualSpacing/>
        <w:jc w:val="both"/>
        <w:rPr>
          <w:rFonts w:ascii="Georgia" w:eastAsia="Calibri" w:hAnsi="Georgia" w:cs="Times New Roman"/>
          <w:sz w:val="20"/>
          <w:szCs w:val="20"/>
        </w:rPr>
      </w:pPr>
      <w:r w:rsidRPr="00664159">
        <w:rPr>
          <w:rFonts w:ascii="Georgia" w:eastAsia="Calibri" w:hAnsi="Georgia" w:cs="Times New Roman"/>
          <w:sz w:val="20"/>
          <w:szCs w:val="20"/>
        </w:rPr>
        <w:t xml:space="preserve">Podmiot przetwarzający zobowiązany jest do niezwłocznego informowania Administratora danych osobowych, jeżeli jego zdaniem wydane mu przez Administratora polecenie stanowi naruszenie Rozporządzenia lub innych przepisów Unii lub państwa członkowskiego o ochronie danych osobowych. </w:t>
      </w:r>
    </w:p>
    <w:p w:rsidR="00184DDE" w:rsidRPr="00664159" w:rsidRDefault="00184DDE" w:rsidP="00184DDE">
      <w:pPr>
        <w:spacing w:before="240" w:after="120" w:line="240" w:lineRule="auto"/>
        <w:jc w:val="center"/>
        <w:rPr>
          <w:rFonts w:ascii="Georgia" w:eastAsia="Calibri" w:hAnsi="Georgia" w:cs="Times New Roman"/>
          <w:b/>
          <w:sz w:val="20"/>
          <w:szCs w:val="20"/>
        </w:rPr>
      </w:pPr>
      <w:r w:rsidRPr="00664159">
        <w:rPr>
          <w:rFonts w:ascii="Georgia" w:eastAsia="Calibri" w:hAnsi="Georgia" w:cs="Times New Roman"/>
          <w:b/>
          <w:sz w:val="20"/>
          <w:szCs w:val="20"/>
        </w:rPr>
        <w:t>§ 5</w:t>
      </w:r>
    </w:p>
    <w:p w:rsidR="00184DDE" w:rsidRPr="00664159" w:rsidRDefault="00184DDE" w:rsidP="00184DDE">
      <w:pPr>
        <w:pStyle w:val="Akapitzlist"/>
        <w:numPr>
          <w:ilvl w:val="0"/>
          <w:numId w:val="11"/>
        </w:numPr>
        <w:spacing w:before="240" w:after="120" w:line="240" w:lineRule="auto"/>
        <w:jc w:val="both"/>
        <w:rPr>
          <w:rFonts w:ascii="Georgia" w:eastAsia="Calibri" w:hAnsi="Georgia" w:cs="Times New Roman"/>
          <w:sz w:val="20"/>
          <w:szCs w:val="20"/>
        </w:rPr>
      </w:pPr>
      <w:r w:rsidRPr="00664159">
        <w:rPr>
          <w:rFonts w:ascii="Georgia" w:eastAsia="Calibri" w:hAnsi="Georgia" w:cs="Times New Roman"/>
          <w:sz w:val="20"/>
          <w:szCs w:val="20"/>
        </w:rPr>
        <w:t>Administrator danych zobowiązuje się do zapewnienia, że w momencie przekazania danych osobowych Podmiotowi przetwarzającemu, będzie istnieć ważna podstawa prawna do ich przetwarzania. Na żądanie podmiotu przetwarzającego, Administrator danych zobowiązuje się do pisemnego wskazania i udokumentowania podstawy prawnej przetwarzania danych osobowych.</w:t>
      </w:r>
    </w:p>
    <w:p w:rsidR="00184DDE" w:rsidRPr="00664159" w:rsidRDefault="00184DDE" w:rsidP="00184DDE">
      <w:pPr>
        <w:pStyle w:val="Akapitzlist"/>
        <w:numPr>
          <w:ilvl w:val="0"/>
          <w:numId w:val="11"/>
        </w:numPr>
        <w:spacing w:before="240" w:after="120" w:line="240" w:lineRule="auto"/>
        <w:jc w:val="both"/>
        <w:rPr>
          <w:rFonts w:ascii="Georgia" w:eastAsia="Calibri" w:hAnsi="Georgia" w:cs="Times New Roman"/>
          <w:sz w:val="20"/>
          <w:szCs w:val="20"/>
        </w:rPr>
      </w:pPr>
      <w:r w:rsidRPr="00664159">
        <w:rPr>
          <w:rFonts w:ascii="Georgia" w:eastAsia="Calibri" w:hAnsi="Georgia" w:cs="Times New Roman"/>
          <w:sz w:val="20"/>
          <w:szCs w:val="20"/>
        </w:rPr>
        <w:t>Wszelkie instrukcje, dotyczące przetwarzania danych osobowych, w tym będące wynikiem przeprowadzonych audytów i kontroli, zgodnie  z niniejszą umową powierzenia Administrator będzie przekazywał Podmiotowi przetwarzającemu. Podmiot przetwarzający  nie ponosi odpowiedzialności za jakiekolwiek przetwarzanie zgodnie z tymi instrukcjami, jeżeli instrukcje te będą niezgodne z zasadami przetwarzania danych osobowych. Przekazanie instrukcji wymaga zachowania formy pisemnej.</w:t>
      </w:r>
    </w:p>
    <w:p w:rsidR="00184DDE" w:rsidRPr="00664159" w:rsidRDefault="00184DDE" w:rsidP="00184DDE">
      <w:pPr>
        <w:spacing w:after="120" w:line="240" w:lineRule="auto"/>
        <w:contextualSpacing/>
        <w:jc w:val="both"/>
        <w:rPr>
          <w:rFonts w:ascii="Georgia" w:eastAsia="Calibri" w:hAnsi="Georgia" w:cs="Times New Roman"/>
          <w:sz w:val="20"/>
          <w:szCs w:val="20"/>
        </w:rPr>
      </w:pPr>
    </w:p>
    <w:p w:rsidR="00184DDE" w:rsidRPr="00664159" w:rsidRDefault="00184DDE" w:rsidP="00184DDE">
      <w:pPr>
        <w:spacing w:before="240" w:after="120" w:line="240" w:lineRule="auto"/>
        <w:jc w:val="center"/>
        <w:rPr>
          <w:rFonts w:ascii="Georgia" w:eastAsia="Calibri" w:hAnsi="Georgia" w:cs="Times New Roman"/>
          <w:b/>
          <w:sz w:val="20"/>
          <w:szCs w:val="20"/>
        </w:rPr>
      </w:pPr>
      <w:r w:rsidRPr="00664159">
        <w:rPr>
          <w:rFonts w:ascii="Georgia" w:eastAsia="Calibri" w:hAnsi="Georgia" w:cs="Times New Roman"/>
          <w:b/>
          <w:sz w:val="20"/>
          <w:szCs w:val="20"/>
        </w:rPr>
        <w:t>§ 6</w:t>
      </w:r>
    </w:p>
    <w:p w:rsidR="00184DDE" w:rsidRPr="00664159" w:rsidRDefault="00184DDE" w:rsidP="00184DDE">
      <w:pPr>
        <w:numPr>
          <w:ilvl w:val="0"/>
          <w:numId w:val="5"/>
        </w:numPr>
        <w:spacing w:after="120" w:line="240" w:lineRule="auto"/>
        <w:ind w:left="426" w:hanging="426"/>
        <w:contextualSpacing/>
        <w:jc w:val="both"/>
        <w:rPr>
          <w:rFonts w:ascii="Georgia" w:eastAsia="Calibri" w:hAnsi="Georgia" w:cs="Times New Roman"/>
          <w:sz w:val="20"/>
          <w:szCs w:val="20"/>
        </w:rPr>
      </w:pPr>
      <w:r w:rsidRPr="00664159">
        <w:rPr>
          <w:rFonts w:ascii="Georgia" w:eastAsia="Calibri" w:hAnsi="Georgia" w:cs="Times New Roman"/>
          <w:sz w:val="20"/>
          <w:szCs w:val="20"/>
        </w:rPr>
        <w:t>Podmiot przetwarzający odpowiedzialny jest za udostępnienie lub wykorzystanie danych osobowych nie zgodnie z treścią niniejszej umowy, w szczególności za udostępnienia powierzonych danych osobom nieupoważnionym.</w:t>
      </w:r>
    </w:p>
    <w:p w:rsidR="00184DDE" w:rsidRPr="00664159" w:rsidRDefault="00184DDE" w:rsidP="00184DDE">
      <w:pPr>
        <w:numPr>
          <w:ilvl w:val="0"/>
          <w:numId w:val="5"/>
        </w:numPr>
        <w:spacing w:after="120" w:line="240" w:lineRule="auto"/>
        <w:ind w:left="426" w:hanging="426"/>
        <w:contextualSpacing/>
        <w:jc w:val="both"/>
        <w:rPr>
          <w:rFonts w:ascii="Georgia" w:eastAsia="Calibri" w:hAnsi="Georgia" w:cs="Times New Roman"/>
          <w:sz w:val="20"/>
          <w:szCs w:val="20"/>
        </w:rPr>
      </w:pPr>
      <w:r w:rsidRPr="00664159">
        <w:rPr>
          <w:rFonts w:ascii="Georgia" w:eastAsia="Calibri" w:hAnsi="Georgia" w:cs="Times New Roman"/>
          <w:sz w:val="20"/>
          <w:szCs w:val="20"/>
        </w:rPr>
        <w:t>Odpowiedzialność Podmiotu przetwarzającego wobec Administratora danych obejmuje wszelkie szkody (w tym kary) poniesione przez Administratora danych na skutek działań lub zaniechań Podmiotu przetwarzającego na zasadach ogólnych przepisów Rozporządzenia prawa krajowego lub przepisów Kodeksu cywilnego.</w:t>
      </w:r>
    </w:p>
    <w:p w:rsidR="00184DDE" w:rsidRPr="00664159" w:rsidRDefault="00184DDE" w:rsidP="00184DDE">
      <w:pPr>
        <w:numPr>
          <w:ilvl w:val="0"/>
          <w:numId w:val="5"/>
        </w:numPr>
        <w:spacing w:after="120" w:line="240" w:lineRule="auto"/>
        <w:ind w:left="426" w:hanging="426"/>
        <w:contextualSpacing/>
        <w:jc w:val="both"/>
        <w:rPr>
          <w:rFonts w:ascii="Georgia" w:eastAsia="Calibri" w:hAnsi="Georgia" w:cs="Times New Roman"/>
          <w:sz w:val="20"/>
          <w:szCs w:val="20"/>
        </w:rPr>
      </w:pPr>
      <w:r w:rsidRPr="00664159">
        <w:rPr>
          <w:rFonts w:ascii="Georgia" w:eastAsia="Calibri" w:hAnsi="Georgia" w:cs="Times New Roman"/>
          <w:sz w:val="20"/>
          <w:szCs w:val="20"/>
        </w:rPr>
        <w:lastRenderedPageBreak/>
        <w:t xml:space="preserve">Podmiot przetwarzający zobowiązuje się do niezwłocznego poinformowania Administratora danych o jakimkolwiek postępowaniu, czynnościach sprawdzających, zapytaniach osób których dane osobowe dotyczą, w szczególności o postępowaniu administracyjnym lub sądowym dotyczącym przetwarzania przez Procesora danych osobowych określonych w Umowie powierzenia, o jakiejkolwiek decyzji administracyjnej lub orzeczeniu dotyczącym przetwarzania tych danych, skierowanych do Podmiotu przetwarzającego, a także o wszelkich planowanych lub realizowanych kontrolach dotyczących przetwarzania w Podmiocie przetwarzającym tych danych osobowych. </w:t>
      </w:r>
    </w:p>
    <w:p w:rsidR="00184DDE" w:rsidRPr="00664159" w:rsidRDefault="00184DDE" w:rsidP="00184DDE">
      <w:pPr>
        <w:numPr>
          <w:ilvl w:val="0"/>
          <w:numId w:val="5"/>
        </w:numPr>
        <w:spacing w:after="120" w:line="240" w:lineRule="auto"/>
        <w:ind w:left="426" w:hanging="426"/>
        <w:contextualSpacing/>
        <w:jc w:val="both"/>
        <w:rPr>
          <w:rFonts w:ascii="Georgia" w:eastAsia="Calibri" w:hAnsi="Georgia" w:cs="Times New Roman"/>
          <w:sz w:val="20"/>
          <w:szCs w:val="20"/>
        </w:rPr>
      </w:pPr>
      <w:r w:rsidRPr="00664159">
        <w:rPr>
          <w:rFonts w:ascii="Georgia" w:eastAsia="Calibri" w:hAnsi="Georgia" w:cs="Times New Roman"/>
          <w:sz w:val="20"/>
          <w:szCs w:val="20"/>
        </w:rPr>
        <w:t>W przypadku stwierdzenia jakiejkolwiek sytuacji stanowiącej naruszenie ochrony danych osobowych Podmiot przetwarzający zobowiązany jest:</w:t>
      </w:r>
    </w:p>
    <w:p w:rsidR="00184DDE" w:rsidRPr="00664159" w:rsidRDefault="00184DDE" w:rsidP="00184DDE">
      <w:pPr>
        <w:numPr>
          <w:ilvl w:val="0"/>
          <w:numId w:val="6"/>
        </w:numPr>
        <w:spacing w:after="120" w:line="240" w:lineRule="auto"/>
        <w:ind w:left="851" w:hanging="426"/>
        <w:contextualSpacing/>
        <w:jc w:val="both"/>
        <w:rPr>
          <w:rFonts w:ascii="Georgia" w:eastAsia="Calibri" w:hAnsi="Georgia" w:cs="Times New Roman"/>
          <w:sz w:val="20"/>
          <w:szCs w:val="20"/>
        </w:rPr>
      </w:pPr>
      <w:r w:rsidRPr="00664159">
        <w:rPr>
          <w:rFonts w:ascii="Georgia" w:eastAsia="Calibri" w:hAnsi="Georgia" w:cs="Times New Roman"/>
          <w:sz w:val="20"/>
          <w:szCs w:val="20"/>
        </w:rPr>
        <w:t>niezwłocznie, lecz nie później niż w ciągu 24 godzin od stwierdzenia naruszenia, poinformować o tym Administratora, podając wszelkie informacje dotyczące takiego naruszenia,</w:t>
      </w:r>
    </w:p>
    <w:p w:rsidR="00184DDE" w:rsidRPr="00664159" w:rsidRDefault="00184DDE" w:rsidP="00184DDE">
      <w:pPr>
        <w:numPr>
          <w:ilvl w:val="0"/>
          <w:numId w:val="6"/>
        </w:numPr>
        <w:spacing w:after="120" w:line="240" w:lineRule="auto"/>
        <w:ind w:left="851" w:hanging="426"/>
        <w:contextualSpacing/>
        <w:jc w:val="both"/>
        <w:rPr>
          <w:rFonts w:ascii="Georgia" w:eastAsia="Calibri" w:hAnsi="Georgia" w:cs="Times New Roman"/>
          <w:sz w:val="20"/>
          <w:szCs w:val="20"/>
        </w:rPr>
      </w:pPr>
      <w:r w:rsidRPr="00664159">
        <w:rPr>
          <w:rFonts w:ascii="Georgia" w:eastAsia="Calibri" w:hAnsi="Georgia" w:cs="Times New Roman"/>
          <w:sz w:val="20"/>
          <w:szCs w:val="20"/>
        </w:rPr>
        <w:t>ustalić przyczynę naruszenia,</w:t>
      </w:r>
    </w:p>
    <w:p w:rsidR="00184DDE" w:rsidRPr="00664159" w:rsidRDefault="00184DDE" w:rsidP="00184DDE">
      <w:pPr>
        <w:numPr>
          <w:ilvl w:val="0"/>
          <w:numId w:val="6"/>
        </w:numPr>
        <w:spacing w:after="120" w:line="240" w:lineRule="auto"/>
        <w:ind w:left="851" w:hanging="426"/>
        <w:contextualSpacing/>
        <w:jc w:val="both"/>
        <w:rPr>
          <w:rFonts w:ascii="Georgia" w:eastAsia="Calibri" w:hAnsi="Georgia" w:cs="Times New Roman"/>
          <w:sz w:val="20"/>
          <w:szCs w:val="20"/>
        </w:rPr>
      </w:pPr>
      <w:r w:rsidRPr="00664159">
        <w:rPr>
          <w:rFonts w:ascii="Georgia" w:eastAsia="Calibri" w:hAnsi="Georgia" w:cs="Times New Roman"/>
          <w:sz w:val="20"/>
          <w:szCs w:val="20"/>
        </w:rPr>
        <w:t>dokonać wstępnej oceny wagi naruszenia dla praw i wolności osoby fizycznej,</w:t>
      </w:r>
    </w:p>
    <w:p w:rsidR="00184DDE" w:rsidRPr="00664159" w:rsidRDefault="00184DDE" w:rsidP="00184DDE">
      <w:pPr>
        <w:numPr>
          <w:ilvl w:val="0"/>
          <w:numId w:val="6"/>
        </w:numPr>
        <w:spacing w:after="120" w:line="240" w:lineRule="auto"/>
        <w:ind w:left="851" w:hanging="426"/>
        <w:contextualSpacing/>
        <w:jc w:val="both"/>
        <w:rPr>
          <w:rFonts w:ascii="Georgia" w:eastAsia="Calibri" w:hAnsi="Georgia" w:cs="Times New Roman"/>
          <w:sz w:val="20"/>
          <w:szCs w:val="20"/>
        </w:rPr>
      </w:pPr>
      <w:r w:rsidRPr="00664159">
        <w:rPr>
          <w:rFonts w:ascii="Georgia" w:eastAsia="Calibri" w:hAnsi="Georgia" w:cs="Times New Roman"/>
          <w:sz w:val="20"/>
          <w:szCs w:val="20"/>
        </w:rPr>
        <w:t>podjąć niezwłocznie wszelkie czynności mające na celu usunięcie naruszenia i zabezpieczenie danych osobowych w sposób należyty przed dalszymi naruszeniami,</w:t>
      </w:r>
    </w:p>
    <w:p w:rsidR="00184DDE" w:rsidRPr="00664159" w:rsidRDefault="00184DDE" w:rsidP="00184DDE">
      <w:pPr>
        <w:numPr>
          <w:ilvl w:val="0"/>
          <w:numId w:val="6"/>
        </w:numPr>
        <w:spacing w:after="120" w:line="240" w:lineRule="auto"/>
        <w:ind w:left="851" w:hanging="426"/>
        <w:contextualSpacing/>
        <w:jc w:val="both"/>
        <w:rPr>
          <w:rFonts w:ascii="Georgia" w:eastAsia="Calibri" w:hAnsi="Georgia" w:cs="Times New Roman"/>
          <w:sz w:val="20"/>
          <w:szCs w:val="20"/>
        </w:rPr>
      </w:pPr>
      <w:r w:rsidRPr="00664159">
        <w:rPr>
          <w:rFonts w:ascii="Georgia" w:eastAsia="Calibri" w:hAnsi="Georgia" w:cs="Times New Roman"/>
          <w:sz w:val="20"/>
          <w:szCs w:val="20"/>
        </w:rPr>
        <w:t>zebrać wszystkie możliwe dane i dokumenty, które mogą pomóc w ustaleniu okoliczności naruszenia i przeciwdziałaniu podobnym naruszeniom w przyszłości,</w:t>
      </w:r>
    </w:p>
    <w:p w:rsidR="00184DDE" w:rsidRPr="00664159" w:rsidRDefault="00184DDE" w:rsidP="00184DDE">
      <w:pPr>
        <w:numPr>
          <w:ilvl w:val="0"/>
          <w:numId w:val="6"/>
        </w:numPr>
        <w:spacing w:after="120" w:line="240" w:lineRule="auto"/>
        <w:ind w:left="851" w:hanging="426"/>
        <w:contextualSpacing/>
        <w:jc w:val="both"/>
        <w:rPr>
          <w:rFonts w:ascii="Georgia" w:eastAsia="Calibri" w:hAnsi="Georgia" w:cs="Times New Roman"/>
          <w:sz w:val="20"/>
          <w:szCs w:val="20"/>
        </w:rPr>
      </w:pPr>
      <w:r w:rsidRPr="00664159">
        <w:rPr>
          <w:rFonts w:ascii="Georgia" w:eastAsia="Calibri" w:hAnsi="Georgia" w:cs="Times New Roman"/>
          <w:sz w:val="20"/>
          <w:szCs w:val="20"/>
        </w:rPr>
        <w:t>udzielać Administratorowi wszelkich wyjaśnień.</w:t>
      </w:r>
    </w:p>
    <w:p w:rsidR="00184DDE" w:rsidRPr="00664159" w:rsidRDefault="00184DDE" w:rsidP="00184DDE">
      <w:pPr>
        <w:spacing w:before="240" w:after="120" w:line="240" w:lineRule="auto"/>
        <w:rPr>
          <w:rFonts w:ascii="Georgia" w:eastAsia="Calibri" w:hAnsi="Georgia" w:cs="Times New Roman"/>
          <w:b/>
          <w:sz w:val="20"/>
          <w:szCs w:val="20"/>
        </w:rPr>
      </w:pPr>
    </w:p>
    <w:p w:rsidR="00184DDE" w:rsidRPr="00664159" w:rsidRDefault="00184DDE" w:rsidP="00184DDE">
      <w:pPr>
        <w:spacing w:before="240" w:after="120" w:line="240" w:lineRule="auto"/>
        <w:jc w:val="center"/>
        <w:rPr>
          <w:rFonts w:ascii="Georgia" w:eastAsia="Calibri" w:hAnsi="Georgia" w:cs="Times New Roman"/>
          <w:b/>
          <w:sz w:val="20"/>
          <w:szCs w:val="20"/>
        </w:rPr>
      </w:pPr>
      <w:r w:rsidRPr="00664159">
        <w:rPr>
          <w:rFonts w:ascii="Georgia" w:eastAsia="Calibri" w:hAnsi="Georgia" w:cs="Times New Roman"/>
          <w:b/>
          <w:sz w:val="20"/>
          <w:szCs w:val="20"/>
        </w:rPr>
        <w:t>§ 7</w:t>
      </w:r>
    </w:p>
    <w:p w:rsidR="00184DDE" w:rsidRPr="00664159" w:rsidRDefault="00184DDE" w:rsidP="00184DDE">
      <w:pPr>
        <w:spacing w:after="120" w:line="240" w:lineRule="auto"/>
        <w:ind w:firstLine="708"/>
        <w:contextualSpacing/>
        <w:jc w:val="both"/>
        <w:rPr>
          <w:rFonts w:ascii="Georgia" w:eastAsia="Calibri" w:hAnsi="Georgia" w:cs="Times New Roman"/>
          <w:sz w:val="20"/>
          <w:szCs w:val="20"/>
        </w:rPr>
      </w:pPr>
      <w:r w:rsidRPr="00664159">
        <w:rPr>
          <w:rFonts w:ascii="Georgia" w:eastAsia="Calibri" w:hAnsi="Georgia" w:cs="Times New Roman"/>
          <w:sz w:val="20"/>
          <w:szCs w:val="20"/>
        </w:rPr>
        <w:t>Niniejsza Umowa powierzenia zostaje zawarta na czas realizacji Umowy głównej.</w:t>
      </w:r>
    </w:p>
    <w:p w:rsidR="00184DDE" w:rsidRPr="00664159" w:rsidRDefault="00184DDE" w:rsidP="00184DDE">
      <w:pPr>
        <w:spacing w:after="120" w:line="240" w:lineRule="auto"/>
        <w:contextualSpacing/>
        <w:jc w:val="both"/>
        <w:rPr>
          <w:rFonts w:ascii="Georgia" w:eastAsia="Calibri" w:hAnsi="Georgia" w:cs="Times New Roman"/>
          <w:i/>
          <w:sz w:val="20"/>
          <w:szCs w:val="20"/>
        </w:rPr>
      </w:pPr>
    </w:p>
    <w:p w:rsidR="00184DDE" w:rsidRPr="00664159" w:rsidRDefault="00184DDE" w:rsidP="00184DDE">
      <w:pPr>
        <w:spacing w:after="120" w:line="240" w:lineRule="auto"/>
        <w:contextualSpacing/>
        <w:jc w:val="both"/>
        <w:rPr>
          <w:rFonts w:ascii="Georgia" w:eastAsia="Calibri" w:hAnsi="Georgia" w:cs="Times New Roman"/>
          <w:i/>
          <w:sz w:val="20"/>
          <w:szCs w:val="20"/>
        </w:rPr>
      </w:pPr>
    </w:p>
    <w:p w:rsidR="00184DDE" w:rsidRPr="00664159" w:rsidRDefault="00184DDE" w:rsidP="00184DDE">
      <w:pPr>
        <w:spacing w:after="120" w:line="240" w:lineRule="auto"/>
        <w:contextualSpacing/>
        <w:jc w:val="center"/>
        <w:rPr>
          <w:rFonts w:ascii="Georgia" w:eastAsia="Calibri" w:hAnsi="Georgia" w:cs="Times New Roman"/>
          <w:b/>
          <w:sz w:val="20"/>
          <w:szCs w:val="20"/>
        </w:rPr>
      </w:pPr>
      <w:r w:rsidRPr="00664159">
        <w:rPr>
          <w:rFonts w:ascii="Georgia" w:eastAsia="Calibri" w:hAnsi="Georgia" w:cs="Times New Roman"/>
          <w:b/>
          <w:sz w:val="20"/>
          <w:szCs w:val="20"/>
        </w:rPr>
        <w:t>§ 8</w:t>
      </w:r>
    </w:p>
    <w:p w:rsidR="00184DDE" w:rsidRPr="00664159" w:rsidRDefault="00184DDE" w:rsidP="00184DDE">
      <w:pPr>
        <w:spacing w:after="120" w:line="240" w:lineRule="auto"/>
        <w:ind w:left="360"/>
        <w:contextualSpacing/>
        <w:jc w:val="both"/>
        <w:rPr>
          <w:rFonts w:ascii="Georgia" w:eastAsia="Calibri" w:hAnsi="Georgia" w:cs="Times New Roman"/>
          <w:sz w:val="20"/>
          <w:szCs w:val="20"/>
        </w:rPr>
      </w:pPr>
      <w:r w:rsidRPr="00664159">
        <w:rPr>
          <w:rFonts w:ascii="Georgia" w:eastAsia="Calibri" w:hAnsi="Georgia" w:cs="Times New Roman"/>
          <w:sz w:val="20"/>
          <w:szCs w:val="20"/>
        </w:rPr>
        <w:t>Administrator może rozwiązać umowę ze skutkiem natychmiastowym, w sytuacji kiedy Podmiot przetwarzający:</w:t>
      </w:r>
    </w:p>
    <w:p w:rsidR="00184DDE" w:rsidRPr="00664159" w:rsidRDefault="00184DDE" w:rsidP="00184DDE">
      <w:pPr>
        <w:pStyle w:val="Akapitzlist"/>
        <w:numPr>
          <w:ilvl w:val="0"/>
          <w:numId w:val="12"/>
        </w:numPr>
        <w:spacing w:after="120" w:line="240" w:lineRule="auto"/>
        <w:jc w:val="both"/>
        <w:rPr>
          <w:rFonts w:ascii="Georgia" w:eastAsia="Calibri" w:hAnsi="Georgia" w:cs="Times New Roman"/>
          <w:sz w:val="20"/>
          <w:szCs w:val="20"/>
        </w:rPr>
      </w:pPr>
      <w:r w:rsidRPr="00664159">
        <w:rPr>
          <w:rFonts w:ascii="Georgia" w:eastAsia="Calibri" w:hAnsi="Georgia" w:cs="Times New Roman"/>
          <w:sz w:val="20"/>
          <w:szCs w:val="20"/>
        </w:rPr>
        <w:t>Wykorzystał dane osobowe w sposób niezgodny z umową,</w:t>
      </w:r>
    </w:p>
    <w:p w:rsidR="00184DDE" w:rsidRPr="00664159" w:rsidRDefault="00184DDE" w:rsidP="00184DDE">
      <w:pPr>
        <w:pStyle w:val="Akapitzlist"/>
        <w:numPr>
          <w:ilvl w:val="0"/>
          <w:numId w:val="12"/>
        </w:numPr>
        <w:spacing w:after="120" w:line="240" w:lineRule="auto"/>
        <w:jc w:val="both"/>
        <w:rPr>
          <w:rFonts w:ascii="Georgia" w:eastAsia="Calibri" w:hAnsi="Georgia" w:cs="Times New Roman"/>
          <w:sz w:val="20"/>
          <w:szCs w:val="20"/>
        </w:rPr>
      </w:pPr>
      <w:r w:rsidRPr="00664159">
        <w:rPr>
          <w:rFonts w:ascii="Georgia" w:eastAsia="Calibri" w:hAnsi="Georgia" w:cs="Times New Roman"/>
          <w:sz w:val="20"/>
          <w:szCs w:val="20"/>
        </w:rPr>
        <w:t>Niewłaściwie przetwarza dane osobowe, pomimo uprzedniego wezwania do zmiany sposobu ich przetwarzania,</w:t>
      </w:r>
    </w:p>
    <w:p w:rsidR="00184DDE" w:rsidRPr="00664159" w:rsidRDefault="00184DDE" w:rsidP="00184DDE">
      <w:pPr>
        <w:pStyle w:val="Akapitzlist"/>
        <w:numPr>
          <w:ilvl w:val="0"/>
          <w:numId w:val="12"/>
        </w:numPr>
        <w:spacing w:after="120" w:line="240" w:lineRule="auto"/>
        <w:jc w:val="both"/>
        <w:rPr>
          <w:rFonts w:ascii="Georgia" w:eastAsia="Calibri" w:hAnsi="Georgia" w:cs="Times New Roman"/>
          <w:sz w:val="20"/>
          <w:szCs w:val="20"/>
        </w:rPr>
      </w:pPr>
      <w:r w:rsidRPr="00664159">
        <w:rPr>
          <w:rFonts w:ascii="Georgia" w:eastAsia="Calibri" w:hAnsi="Georgia" w:cs="Times New Roman"/>
          <w:sz w:val="20"/>
          <w:szCs w:val="20"/>
        </w:rPr>
        <w:t>Powierzył przetwarzanie danych osobowych innemu podmiotowi bez zgody Administratora.</w:t>
      </w:r>
    </w:p>
    <w:p w:rsidR="00184DDE" w:rsidRPr="00664159" w:rsidRDefault="00184DDE" w:rsidP="00184DDE">
      <w:pPr>
        <w:spacing w:after="120" w:line="240" w:lineRule="auto"/>
        <w:contextualSpacing/>
        <w:jc w:val="both"/>
        <w:rPr>
          <w:rFonts w:ascii="Georgia" w:eastAsia="Calibri" w:hAnsi="Georgia" w:cs="Times New Roman"/>
          <w:sz w:val="20"/>
          <w:szCs w:val="20"/>
        </w:rPr>
      </w:pPr>
    </w:p>
    <w:p w:rsidR="00184DDE" w:rsidRPr="00664159" w:rsidRDefault="00184DDE" w:rsidP="00184DDE">
      <w:pPr>
        <w:spacing w:before="240" w:after="120" w:line="240" w:lineRule="auto"/>
        <w:jc w:val="center"/>
        <w:rPr>
          <w:rFonts w:ascii="Georgia" w:eastAsia="Calibri" w:hAnsi="Georgia" w:cs="Times New Roman"/>
          <w:b/>
          <w:sz w:val="20"/>
          <w:szCs w:val="20"/>
        </w:rPr>
      </w:pPr>
      <w:r w:rsidRPr="00664159">
        <w:rPr>
          <w:rFonts w:ascii="Georgia" w:eastAsia="Calibri" w:hAnsi="Georgia" w:cs="Times New Roman"/>
          <w:b/>
          <w:sz w:val="20"/>
          <w:szCs w:val="20"/>
        </w:rPr>
        <w:t>§ 9</w:t>
      </w:r>
    </w:p>
    <w:p w:rsidR="00184DDE" w:rsidRPr="00664159" w:rsidRDefault="00184DDE" w:rsidP="00184DDE">
      <w:pPr>
        <w:numPr>
          <w:ilvl w:val="0"/>
          <w:numId w:val="4"/>
        </w:numPr>
        <w:spacing w:after="120" w:line="240" w:lineRule="auto"/>
        <w:ind w:left="426" w:hanging="426"/>
        <w:contextualSpacing/>
        <w:jc w:val="both"/>
        <w:rPr>
          <w:rFonts w:ascii="Georgia" w:eastAsia="Calibri" w:hAnsi="Georgia" w:cs="Times New Roman"/>
          <w:sz w:val="20"/>
          <w:szCs w:val="20"/>
        </w:rPr>
      </w:pPr>
      <w:r w:rsidRPr="00664159">
        <w:rPr>
          <w:rFonts w:ascii="Georgia" w:eastAsia="Calibri" w:hAnsi="Georgia" w:cs="Times New Roman"/>
          <w:sz w:val="20"/>
          <w:szCs w:val="20"/>
        </w:rPr>
        <w:t>Umowa powierzenia została sporządzona w dwóch jednobrzmiących egzemplarzach dla każdej ze Stron.</w:t>
      </w:r>
    </w:p>
    <w:p w:rsidR="00184DDE" w:rsidRPr="00664159" w:rsidRDefault="00184DDE" w:rsidP="00184DDE">
      <w:pPr>
        <w:numPr>
          <w:ilvl w:val="0"/>
          <w:numId w:val="4"/>
        </w:numPr>
        <w:spacing w:after="120" w:line="240" w:lineRule="auto"/>
        <w:ind w:left="426" w:hanging="426"/>
        <w:contextualSpacing/>
        <w:jc w:val="both"/>
        <w:rPr>
          <w:rFonts w:ascii="Georgia" w:eastAsia="Calibri" w:hAnsi="Georgia" w:cs="Times New Roman"/>
          <w:sz w:val="20"/>
          <w:szCs w:val="20"/>
        </w:rPr>
      </w:pPr>
      <w:r w:rsidRPr="00664159">
        <w:rPr>
          <w:rFonts w:ascii="Georgia" w:eastAsia="Calibri" w:hAnsi="Georgia" w:cs="Times New Roman"/>
          <w:sz w:val="20"/>
          <w:szCs w:val="20"/>
        </w:rPr>
        <w:t>W sprawach nieuregulowanych zastosowanie będą miały przepisy Rozporządzenia, ustawy o ochronie danych osobowych oraz Kodeksu cywilnego.</w:t>
      </w:r>
    </w:p>
    <w:p w:rsidR="00184DDE" w:rsidRPr="00664159" w:rsidRDefault="00184DDE" w:rsidP="00184DDE">
      <w:pPr>
        <w:numPr>
          <w:ilvl w:val="0"/>
          <w:numId w:val="4"/>
        </w:numPr>
        <w:spacing w:after="120" w:line="240" w:lineRule="auto"/>
        <w:ind w:left="426" w:hanging="426"/>
        <w:contextualSpacing/>
        <w:jc w:val="both"/>
        <w:rPr>
          <w:rFonts w:ascii="Georgia" w:eastAsia="Calibri" w:hAnsi="Georgia" w:cs="Times New Roman"/>
          <w:sz w:val="20"/>
          <w:szCs w:val="20"/>
        </w:rPr>
      </w:pPr>
      <w:r w:rsidRPr="00664159">
        <w:rPr>
          <w:rFonts w:ascii="Georgia" w:eastAsia="Calibri" w:hAnsi="Georgia" w:cs="Times New Roman"/>
          <w:sz w:val="20"/>
          <w:szCs w:val="20"/>
        </w:rPr>
        <w:t xml:space="preserve">Wszelkie spory pomiędzy Stronami będą rozstrzygane polubownie. W przypadku braku osiągnięcia porozumienia, ostateczny spór pomiędzy Stronami zostanie rozstrzygnięty przez właściwy sąd powszechny dla siedziby Administratora. </w:t>
      </w:r>
    </w:p>
    <w:p w:rsidR="00184DDE" w:rsidRPr="00664159" w:rsidRDefault="00184DDE" w:rsidP="00184DDE">
      <w:pPr>
        <w:spacing w:after="120" w:line="240" w:lineRule="auto"/>
        <w:rPr>
          <w:rFonts w:ascii="Georgia" w:eastAsia="Calibri" w:hAnsi="Georgia" w:cs="Times New Roman"/>
          <w:sz w:val="20"/>
          <w:szCs w:val="20"/>
        </w:rPr>
      </w:pPr>
    </w:p>
    <w:p w:rsidR="00184DDE" w:rsidRPr="00664159" w:rsidRDefault="00184DDE" w:rsidP="00184DDE">
      <w:pPr>
        <w:spacing w:after="120" w:line="240" w:lineRule="auto"/>
        <w:rPr>
          <w:rFonts w:ascii="Georgia" w:eastAsia="Calibri" w:hAnsi="Georgia" w:cs="Times New Roman"/>
          <w:sz w:val="20"/>
          <w:szCs w:val="20"/>
        </w:rPr>
      </w:pPr>
    </w:p>
    <w:p w:rsidR="00184DDE" w:rsidRPr="00664159" w:rsidRDefault="00184DDE" w:rsidP="00184DDE">
      <w:pPr>
        <w:spacing w:after="120" w:line="240" w:lineRule="auto"/>
        <w:rPr>
          <w:rFonts w:ascii="Georgia" w:eastAsia="Calibri" w:hAnsi="Georgia" w:cs="Times New Roman"/>
          <w:sz w:val="20"/>
          <w:szCs w:val="20"/>
        </w:rPr>
      </w:pPr>
    </w:p>
    <w:p w:rsidR="00184DDE" w:rsidRPr="00664159" w:rsidRDefault="00184DDE" w:rsidP="00184DDE">
      <w:pPr>
        <w:spacing w:after="120" w:line="240" w:lineRule="auto"/>
        <w:rPr>
          <w:rFonts w:ascii="Georgia" w:eastAsia="Calibri" w:hAnsi="Georgia" w:cs="Times New Roman"/>
          <w:sz w:val="20"/>
          <w:szCs w:val="20"/>
        </w:rPr>
      </w:pPr>
    </w:p>
    <w:p w:rsidR="00184DDE" w:rsidRPr="00664159" w:rsidRDefault="00184DDE" w:rsidP="00184DDE">
      <w:pPr>
        <w:spacing w:after="120" w:line="240" w:lineRule="auto"/>
        <w:rPr>
          <w:rFonts w:ascii="Georgia" w:eastAsia="Calibri" w:hAnsi="Georgia" w:cs="Times New Roman"/>
          <w:sz w:val="20"/>
          <w:szCs w:val="20"/>
        </w:rPr>
      </w:pPr>
    </w:p>
    <w:p w:rsidR="00184DDE" w:rsidRPr="00664159" w:rsidRDefault="00184DDE" w:rsidP="00184DDE">
      <w:pPr>
        <w:spacing w:after="120" w:line="240" w:lineRule="auto"/>
        <w:rPr>
          <w:rFonts w:ascii="Georgia" w:eastAsia="Calibri" w:hAnsi="Georgia" w:cs="Times New Roman"/>
          <w:sz w:val="20"/>
          <w:szCs w:val="20"/>
        </w:rPr>
      </w:pPr>
      <w:r w:rsidRPr="00664159">
        <w:rPr>
          <w:rFonts w:ascii="Georgia" w:eastAsia="Calibri" w:hAnsi="Georgia" w:cs="Times New Roman"/>
          <w:sz w:val="20"/>
          <w:szCs w:val="20"/>
        </w:rPr>
        <w:t>……………………………………</w:t>
      </w:r>
      <w:r w:rsidRPr="00664159">
        <w:rPr>
          <w:rFonts w:ascii="Georgia" w:eastAsia="Calibri" w:hAnsi="Georgia" w:cs="Times New Roman"/>
          <w:sz w:val="20"/>
          <w:szCs w:val="20"/>
        </w:rPr>
        <w:tab/>
      </w:r>
      <w:r w:rsidRPr="00664159">
        <w:rPr>
          <w:rFonts w:ascii="Georgia" w:eastAsia="Calibri" w:hAnsi="Georgia" w:cs="Times New Roman"/>
          <w:sz w:val="20"/>
          <w:szCs w:val="20"/>
        </w:rPr>
        <w:tab/>
      </w:r>
      <w:r w:rsidRPr="00664159">
        <w:rPr>
          <w:rFonts w:ascii="Georgia" w:eastAsia="Calibri" w:hAnsi="Georgia" w:cs="Times New Roman"/>
          <w:sz w:val="20"/>
          <w:szCs w:val="20"/>
        </w:rPr>
        <w:tab/>
      </w:r>
      <w:r w:rsidRPr="00664159">
        <w:rPr>
          <w:rFonts w:ascii="Georgia" w:eastAsia="Calibri" w:hAnsi="Georgia" w:cs="Times New Roman"/>
          <w:sz w:val="20"/>
          <w:szCs w:val="20"/>
        </w:rPr>
        <w:tab/>
      </w:r>
      <w:r w:rsidRPr="00664159">
        <w:rPr>
          <w:rFonts w:ascii="Georgia" w:eastAsia="Calibri" w:hAnsi="Georgia" w:cs="Times New Roman"/>
          <w:sz w:val="20"/>
          <w:szCs w:val="20"/>
        </w:rPr>
        <w:tab/>
      </w:r>
      <w:r w:rsidRPr="00664159">
        <w:rPr>
          <w:rFonts w:ascii="Georgia" w:eastAsia="Calibri" w:hAnsi="Georgia" w:cs="Times New Roman"/>
          <w:sz w:val="20"/>
          <w:szCs w:val="20"/>
        </w:rPr>
        <w:tab/>
        <w:t xml:space="preserve">   ……………………………………..</w:t>
      </w:r>
    </w:p>
    <w:p w:rsidR="00184DDE" w:rsidRDefault="00184DDE" w:rsidP="00184DDE">
      <w:r w:rsidRPr="00664159">
        <w:rPr>
          <w:rFonts w:ascii="Georgia" w:eastAsia="Calibri" w:hAnsi="Georgia" w:cs="Times New Roman"/>
          <w:sz w:val="20"/>
          <w:szCs w:val="20"/>
        </w:rPr>
        <w:t xml:space="preserve">          (Administrator)</w:t>
      </w:r>
      <w:r w:rsidRPr="00664159">
        <w:rPr>
          <w:rFonts w:ascii="Georgia" w:eastAsia="Calibri" w:hAnsi="Georgia" w:cs="Times New Roman"/>
          <w:sz w:val="20"/>
          <w:szCs w:val="20"/>
        </w:rPr>
        <w:tab/>
      </w:r>
      <w:r w:rsidRPr="00664159">
        <w:rPr>
          <w:rFonts w:ascii="Georgia" w:eastAsia="Calibri" w:hAnsi="Georgia" w:cs="Times New Roman"/>
          <w:sz w:val="20"/>
          <w:szCs w:val="20"/>
        </w:rPr>
        <w:tab/>
      </w:r>
      <w:r w:rsidRPr="00664159">
        <w:rPr>
          <w:rFonts w:ascii="Georgia" w:eastAsia="Calibri" w:hAnsi="Georgia" w:cs="Times New Roman"/>
          <w:sz w:val="20"/>
          <w:szCs w:val="20"/>
        </w:rPr>
        <w:tab/>
      </w:r>
    </w:p>
    <w:p w:rsidR="00353920" w:rsidRDefault="00353920"/>
    <w:sectPr w:rsidR="003539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801"/>
    <w:multiLevelType w:val="hybridMultilevel"/>
    <w:tmpl w:val="77602C1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3C63EBC"/>
    <w:multiLevelType w:val="hybridMultilevel"/>
    <w:tmpl w:val="E8FCC2B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nsid w:val="144E3836"/>
    <w:multiLevelType w:val="hybridMultilevel"/>
    <w:tmpl w:val="5912744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21736870"/>
    <w:multiLevelType w:val="hybridMultilevel"/>
    <w:tmpl w:val="965001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52A021C"/>
    <w:multiLevelType w:val="hybridMultilevel"/>
    <w:tmpl w:val="2F04278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
    <w:nsid w:val="3C3448B8"/>
    <w:multiLevelType w:val="hybridMultilevel"/>
    <w:tmpl w:val="1CF2D8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05F4777"/>
    <w:multiLevelType w:val="hybridMultilevel"/>
    <w:tmpl w:val="C786F86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44DE37BD"/>
    <w:multiLevelType w:val="hybridMultilevel"/>
    <w:tmpl w:val="8E3AE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7780827"/>
    <w:multiLevelType w:val="hybridMultilevel"/>
    <w:tmpl w:val="9F948ACC"/>
    <w:lvl w:ilvl="0" w:tplc="7E7E3020">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61733E7A"/>
    <w:multiLevelType w:val="hybridMultilevel"/>
    <w:tmpl w:val="19AE95F0"/>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10">
    <w:nsid w:val="68CA506B"/>
    <w:multiLevelType w:val="hybridMultilevel"/>
    <w:tmpl w:val="5DCCEDD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nsid w:val="6EFD414D"/>
    <w:multiLevelType w:val="hybridMultilevel"/>
    <w:tmpl w:val="B74C81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7CC57452"/>
    <w:multiLevelType w:val="hybridMultilevel"/>
    <w:tmpl w:val="4DB6AB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7"/>
  </w:num>
  <w:num w:numId="3">
    <w:abstractNumId w:val="12"/>
  </w:num>
  <w:num w:numId="4">
    <w:abstractNumId w:val="11"/>
  </w:num>
  <w:num w:numId="5">
    <w:abstractNumId w:val="3"/>
  </w:num>
  <w:num w:numId="6">
    <w:abstractNumId w:val="8"/>
  </w:num>
  <w:num w:numId="7">
    <w:abstractNumId w:val="2"/>
  </w:num>
  <w:num w:numId="8">
    <w:abstractNumId w:val="10"/>
  </w:num>
  <w:num w:numId="9">
    <w:abstractNumId w:val="4"/>
  </w:num>
  <w:num w:numId="10">
    <w:abstractNumId w:val="1"/>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DE"/>
    <w:rsid w:val="00184DDE"/>
    <w:rsid w:val="0026594C"/>
    <w:rsid w:val="00353920"/>
    <w:rsid w:val="00F203A7"/>
    <w:rsid w:val="00F55A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4DD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4D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84DDE"/>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84D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1644</Words>
  <Characters>9864</Characters>
  <Application>Microsoft Office Word</Application>
  <DocSecurity>0</DocSecurity>
  <Lines>82</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Marosek</dc:creator>
  <cp:lastModifiedBy>MAG</cp:lastModifiedBy>
  <cp:revision>2</cp:revision>
  <dcterms:created xsi:type="dcterms:W3CDTF">2020-01-15T11:33:00Z</dcterms:created>
  <dcterms:modified xsi:type="dcterms:W3CDTF">2020-01-15T11:33:00Z</dcterms:modified>
</cp:coreProperties>
</file>